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727" w:rsidRDefault="00AC3727">
      <w:pPr>
        <w:pStyle w:val="ConsPlusTitlePage"/>
      </w:pPr>
      <w:r>
        <w:t xml:space="preserve">Документ предоставлен </w:t>
      </w:r>
      <w:hyperlink r:id="rId4" w:history="1">
        <w:r>
          <w:rPr>
            <w:color w:val="0000FF"/>
          </w:rPr>
          <w:t>КонсультантПлюс</w:t>
        </w:r>
      </w:hyperlink>
      <w:r>
        <w:br/>
      </w:r>
    </w:p>
    <w:p w:rsidR="00AC3727" w:rsidRDefault="00AC372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C3727">
        <w:tc>
          <w:tcPr>
            <w:tcW w:w="4677" w:type="dxa"/>
            <w:tcBorders>
              <w:top w:val="nil"/>
              <w:left w:val="nil"/>
              <w:bottom w:val="nil"/>
              <w:right w:val="nil"/>
            </w:tcBorders>
          </w:tcPr>
          <w:p w:rsidR="00AC3727" w:rsidRDefault="00AC3727">
            <w:pPr>
              <w:pStyle w:val="ConsPlusNormal"/>
            </w:pPr>
            <w:r>
              <w:t>7 мая 2013 года</w:t>
            </w:r>
          </w:p>
        </w:tc>
        <w:tc>
          <w:tcPr>
            <w:tcW w:w="4677" w:type="dxa"/>
            <w:tcBorders>
              <w:top w:val="nil"/>
              <w:left w:val="nil"/>
              <w:bottom w:val="nil"/>
              <w:right w:val="nil"/>
            </w:tcBorders>
          </w:tcPr>
          <w:p w:rsidR="00AC3727" w:rsidRDefault="00AC3727">
            <w:pPr>
              <w:pStyle w:val="ConsPlusNormal"/>
              <w:jc w:val="right"/>
            </w:pPr>
            <w:r>
              <w:t>N 102-ФЗ</w:t>
            </w:r>
          </w:p>
        </w:tc>
      </w:tr>
    </w:tbl>
    <w:p w:rsidR="00AC3727" w:rsidRDefault="00AC3727">
      <w:pPr>
        <w:pStyle w:val="ConsPlusNormal"/>
        <w:pBdr>
          <w:top w:val="single" w:sz="6" w:space="0" w:color="auto"/>
        </w:pBdr>
        <w:spacing w:before="100" w:after="100"/>
        <w:jc w:val="both"/>
        <w:rPr>
          <w:sz w:val="2"/>
          <w:szCs w:val="2"/>
        </w:rPr>
      </w:pPr>
    </w:p>
    <w:p w:rsidR="00AC3727" w:rsidRDefault="00AC3727">
      <w:pPr>
        <w:pStyle w:val="ConsPlusNormal"/>
        <w:jc w:val="center"/>
      </w:pPr>
    </w:p>
    <w:p w:rsidR="00AC3727" w:rsidRDefault="00AC3727">
      <w:pPr>
        <w:pStyle w:val="ConsPlusTitle"/>
        <w:jc w:val="center"/>
      </w:pPr>
      <w:r>
        <w:t>РОССИЙСКАЯ ФЕДЕРАЦИЯ</w:t>
      </w:r>
    </w:p>
    <w:p w:rsidR="00AC3727" w:rsidRDefault="00AC3727">
      <w:pPr>
        <w:pStyle w:val="ConsPlusTitle"/>
        <w:jc w:val="center"/>
      </w:pPr>
    </w:p>
    <w:p w:rsidR="00AC3727" w:rsidRDefault="00AC3727">
      <w:pPr>
        <w:pStyle w:val="ConsPlusTitle"/>
        <w:jc w:val="center"/>
      </w:pPr>
      <w:r>
        <w:t>ФЕДЕРАЛЬНЫЙ ЗАКОН</w:t>
      </w:r>
    </w:p>
    <w:p w:rsidR="00AC3727" w:rsidRDefault="00AC3727">
      <w:pPr>
        <w:pStyle w:val="ConsPlusTitle"/>
        <w:jc w:val="center"/>
      </w:pPr>
    </w:p>
    <w:p w:rsidR="00AC3727" w:rsidRDefault="00AC3727">
      <w:pPr>
        <w:pStyle w:val="ConsPlusTitle"/>
        <w:jc w:val="center"/>
      </w:pPr>
      <w:r>
        <w:t>О ВНЕСЕНИИ ИЗМЕНЕНИЙ</w:t>
      </w:r>
    </w:p>
    <w:p w:rsidR="00AC3727" w:rsidRDefault="00AC3727">
      <w:pPr>
        <w:pStyle w:val="ConsPlusTitle"/>
        <w:jc w:val="center"/>
      </w:pPr>
      <w:r>
        <w:t>В ОТДЕЛЬНЫЕ ЗАКОНОДАТЕЛЬНЫЕ АКТЫ РОССИЙСКОЙ ФЕДЕРАЦИИ</w:t>
      </w:r>
    </w:p>
    <w:p w:rsidR="00AC3727" w:rsidRDefault="00AC3727">
      <w:pPr>
        <w:pStyle w:val="ConsPlusTitle"/>
        <w:jc w:val="center"/>
      </w:pPr>
      <w:r>
        <w:t>В СВЯЗИ С ПРИНЯТИЕМ ФЕДЕРАЛЬНОГО ЗАКОНА "О ЗАПРЕТЕ</w:t>
      </w:r>
    </w:p>
    <w:p w:rsidR="00AC3727" w:rsidRDefault="00AC3727">
      <w:pPr>
        <w:pStyle w:val="ConsPlusTitle"/>
        <w:jc w:val="center"/>
      </w:pPr>
      <w:r>
        <w:t>ОТДЕЛЬНЫМ КАТЕГОРИЯМ ЛИЦ ОТКРЫВАТЬ И ИМЕТЬ СЧЕТА (ВКЛАДЫ),</w:t>
      </w:r>
    </w:p>
    <w:p w:rsidR="00AC3727" w:rsidRDefault="00AC3727">
      <w:pPr>
        <w:pStyle w:val="ConsPlusTitle"/>
        <w:jc w:val="center"/>
      </w:pPr>
      <w:r>
        <w:t>ХРАНИТЬ НАЛИЧНЫЕ ДЕНЕЖНЫЕ СРЕДСТВА И ЦЕННОСТИ В ИНОСТРАННЫХ</w:t>
      </w:r>
    </w:p>
    <w:p w:rsidR="00AC3727" w:rsidRDefault="00AC3727">
      <w:pPr>
        <w:pStyle w:val="ConsPlusTitle"/>
        <w:jc w:val="center"/>
      </w:pPr>
      <w:r>
        <w:t>БАНКАХ, РАСПОЛОЖЕННЫХ ЗА ПРЕДЕЛАМИ ТЕРРИТОРИИ РОССИЙСКОЙ</w:t>
      </w:r>
    </w:p>
    <w:p w:rsidR="00AC3727" w:rsidRDefault="00AC3727">
      <w:pPr>
        <w:pStyle w:val="ConsPlusTitle"/>
        <w:jc w:val="center"/>
      </w:pPr>
      <w:r>
        <w:t>ФЕДЕРАЦИИ, ВЛАДЕТЬ И (ИЛИ) ПОЛЬЗОВАТЬСЯ ИНОСТРАННЫМИ</w:t>
      </w:r>
    </w:p>
    <w:p w:rsidR="00AC3727" w:rsidRDefault="00AC3727">
      <w:pPr>
        <w:pStyle w:val="ConsPlusTitle"/>
        <w:jc w:val="center"/>
      </w:pPr>
      <w:r>
        <w:t>ФИНАНСОВЫМИ ИНСТРУМЕНТАМИ"</w:t>
      </w:r>
    </w:p>
    <w:p w:rsidR="00AC3727" w:rsidRDefault="00AC3727">
      <w:pPr>
        <w:pStyle w:val="ConsPlusNormal"/>
        <w:ind w:firstLine="540"/>
        <w:jc w:val="both"/>
      </w:pPr>
    </w:p>
    <w:p w:rsidR="00AC3727" w:rsidRDefault="00AC3727">
      <w:pPr>
        <w:pStyle w:val="ConsPlusNormal"/>
        <w:jc w:val="right"/>
      </w:pPr>
      <w:r>
        <w:t>Принят</w:t>
      </w:r>
    </w:p>
    <w:p w:rsidR="00AC3727" w:rsidRDefault="00AC3727">
      <w:pPr>
        <w:pStyle w:val="ConsPlusNormal"/>
        <w:jc w:val="right"/>
      </w:pPr>
      <w:r>
        <w:t>Государственной Думой</w:t>
      </w:r>
    </w:p>
    <w:p w:rsidR="00AC3727" w:rsidRDefault="00AC3727">
      <w:pPr>
        <w:pStyle w:val="ConsPlusNormal"/>
        <w:jc w:val="right"/>
      </w:pPr>
      <w:r>
        <w:t>24 апреля 2013 года</w:t>
      </w:r>
    </w:p>
    <w:p w:rsidR="00AC3727" w:rsidRDefault="00AC3727">
      <w:pPr>
        <w:pStyle w:val="ConsPlusNormal"/>
        <w:jc w:val="right"/>
      </w:pPr>
    </w:p>
    <w:p w:rsidR="00AC3727" w:rsidRDefault="00AC3727">
      <w:pPr>
        <w:pStyle w:val="ConsPlusNormal"/>
        <w:jc w:val="right"/>
      </w:pPr>
      <w:r>
        <w:t>Одобрен</w:t>
      </w:r>
    </w:p>
    <w:p w:rsidR="00AC3727" w:rsidRDefault="00AC3727">
      <w:pPr>
        <w:pStyle w:val="ConsPlusNormal"/>
        <w:jc w:val="right"/>
      </w:pPr>
      <w:r>
        <w:t>Советом Федерации</w:t>
      </w:r>
    </w:p>
    <w:p w:rsidR="00AC3727" w:rsidRDefault="00AC3727">
      <w:pPr>
        <w:pStyle w:val="ConsPlusNormal"/>
        <w:jc w:val="right"/>
      </w:pPr>
      <w:r>
        <w:t>27 апреля 2013 года</w:t>
      </w:r>
    </w:p>
    <w:p w:rsidR="00AC3727" w:rsidRDefault="00AC372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3727">
        <w:trPr>
          <w:jc w:val="center"/>
        </w:trPr>
        <w:tc>
          <w:tcPr>
            <w:tcW w:w="9294" w:type="dxa"/>
            <w:tcBorders>
              <w:top w:val="nil"/>
              <w:left w:val="single" w:sz="24" w:space="0" w:color="CED3F1"/>
              <w:bottom w:val="nil"/>
              <w:right w:val="single" w:sz="24" w:space="0" w:color="F4F3F8"/>
            </w:tcBorders>
            <w:shd w:val="clear" w:color="auto" w:fill="F4F3F8"/>
          </w:tcPr>
          <w:p w:rsidR="00AC3727" w:rsidRDefault="00AC3727">
            <w:pPr>
              <w:pStyle w:val="ConsPlusNormal"/>
              <w:jc w:val="center"/>
            </w:pPr>
            <w:r>
              <w:rPr>
                <w:color w:val="392C69"/>
              </w:rPr>
              <w:t>Список изменяющих документов</w:t>
            </w:r>
          </w:p>
          <w:p w:rsidR="00AC3727" w:rsidRDefault="00AC3727">
            <w:pPr>
              <w:pStyle w:val="ConsPlusNormal"/>
              <w:jc w:val="center"/>
            </w:pPr>
            <w:r>
              <w:rPr>
                <w:color w:val="392C69"/>
              </w:rPr>
              <w:t xml:space="preserve">(в ред. Федерального </w:t>
            </w:r>
            <w:hyperlink r:id="rId5" w:history="1">
              <w:r>
                <w:rPr>
                  <w:color w:val="0000FF"/>
                </w:rPr>
                <w:t>закона</w:t>
              </w:r>
            </w:hyperlink>
            <w:r>
              <w:rPr>
                <w:color w:val="392C69"/>
              </w:rPr>
              <w:t xml:space="preserve"> от 22.12.2014 N 431-ФЗ)</w:t>
            </w:r>
          </w:p>
        </w:tc>
      </w:tr>
    </w:tbl>
    <w:p w:rsidR="00AC3727" w:rsidRDefault="00AC3727">
      <w:pPr>
        <w:pStyle w:val="ConsPlusNormal"/>
        <w:jc w:val="center"/>
      </w:pPr>
    </w:p>
    <w:p w:rsidR="00AC3727" w:rsidRDefault="00AC3727">
      <w:pPr>
        <w:pStyle w:val="ConsPlusTitle"/>
        <w:ind w:firstLine="540"/>
        <w:jc w:val="both"/>
        <w:outlineLvl w:val="0"/>
      </w:pPr>
      <w:r>
        <w:t>Статья 1</w:t>
      </w:r>
    </w:p>
    <w:p w:rsidR="00AC3727" w:rsidRDefault="00AC3727">
      <w:pPr>
        <w:pStyle w:val="ConsPlusNormal"/>
        <w:ind w:firstLine="540"/>
        <w:jc w:val="both"/>
      </w:pPr>
    </w:p>
    <w:p w:rsidR="00AC3727" w:rsidRDefault="00AC3727">
      <w:pPr>
        <w:pStyle w:val="ConsPlusNormal"/>
        <w:ind w:firstLine="540"/>
        <w:jc w:val="both"/>
      </w:pPr>
      <w:hyperlink r:id="rId6" w:history="1">
        <w:r>
          <w:rPr>
            <w:color w:val="0000FF"/>
          </w:rPr>
          <w:t>Абзац первый части пятой статьи 26</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N 50, ст. 6954; N 53, ст. 7605; 2013, N 11, ст. 1076) дополнить словами ", соблюдения запретов и ограничений".</w:t>
      </w:r>
    </w:p>
    <w:p w:rsidR="00AC3727" w:rsidRDefault="00AC3727">
      <w:pPr>
        <w:pStyle w:val="ConsPlusNormal"/>
        <w:ind w:firstLine="540"/>
        <w:jc w:val="both"/>
      </w:pPr>
    </w:p>
    <w:p w:rsidR="00AC3727" w:rsidRDefault="00AC3727">
      <w:pPr>
        <w:pStyle w:val="ConsPlusTitle"/>
        <w:ind w:firstLine="540"/>
        <w:jc w:val="both"/>
        <w:outlineLvl w:val="0"/>
      </w:pPr>
      <w:r>
        <w:t>Статья 2</w:t>
      </w:r>
    </w:p>
    <w:p w:rsidR="00AC3727" w:rsidRDefault="00AC3727">
      <w:pPr>
        <w:pStyle w:val="ConsPlusNormal"/>
        <w:ind w:firstLine="540"/>
        <w:jc w:val="both"/>
      </w:pPr>
    </w:p>
    <w:p w:rsidR="00AC3727" w:rsidRDefault="00AC3727">
      <w:pPr>
        <w:pStyle w:val="ConsPlusNormal"/>
        <w:ind w:firstLine="540"/>
        <w:jc w:val="both"/>
      </w:pPr>
      <w:hyperlink r:id="rId7" w:history="1">
        <w:r>
          <w:rPr>
            <w:color w:val="0000FF"/>
          </w:rPr>
          <w:t>Часть вторую статьи 7.1</w:t>
        </w:r>
      </w:hyperlink>
      <w:r>
        <w:t xml:space="preserve"> Закона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Собрание законодательства Российской Федерации, 1999, N 28, ст. 3484; 2011, N 48, ст. 6730; 2012, N 50, ст. 6954) после слов "обязательствах имущественного характера" дополнить словами ", о наличии счетов (вкладов) в иностранных банках, расположенных за пределами территории Российской Федерации, и об их реквизитах".</w:t>
      </w:r>
    </w:p>
    <w:p w:rsidR="00AC3727" w:rsidRDefault="00AC3727">
      <w:pPr>
        <w:pStyle w:val="ConsPlusNormal"/>
        <w:ind w:firstLine="540"/>
        <w:jc w:val="both"/>
      </w:pPr>
    </w:p>
    <w:p w:rsidR="00AC3727" w:rsidRDefault="00AC3727">
      <w:pPr>
        <w:pStyle w:val="ConsPlusTitle"/>
        <w:ind w:firstLine="540"/>
        <w:jc w:val="both"/>
        <w:outlineLvl w:val="0"/>
      </w:pPr>
      <w:r>
        <w:t>Статья 3</w:t>
      </w:r>
    </w:p>
    <w:p w:rsidR="00AC3727" w:rsidRDefault="00AC3727">
      <w:pPr>
        <w:pStyle w:val="ConsPlusNormal"/>
        <w:ind w:firstLine="540"/>
        <w:jc w:val="both"/>
      </w:pPr>
    </w:p>
    <w:p w:rsidR="00AC3727" w:rsidRDefault="00AC3727">
      <w:pPr>
        <w:pStyle w:val="ConsPlusNormal"/>
        <w:ind w:firstLine="540"/>
        <w:jc w:val="both"/>
      </w:pPr>
      <w:hyperlink r:id="rId8" w:history="1">
        <w:r>
          <w:rPr>
            <w:color w:val="0000FF"/>
          </w:rPr>
          <w:t>Пункт 1 статьи 41.9</w:t>
        </w:r>
      </w:hyperlink>
      <w:r>
        <w:t xml:space="preserve"> Федерального закона "О прокуратуре Российской Федерации" (в редакции </w:t>
      </w:r>
      <w:r>
        <w:lastRenderedPageBreak/>
        <w:t>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2012, N 50, ст. 6954) дополнить абзацем следующего содержания:</w:t>
      </w:r>
    </w:p>
    <w:p w:rsidR="00AC3727" w:rsidRDefault="00AC3727">
      <w:pPr>
        <w:pStyle w:val="ConsPlusNormal"/>
        <w:spacing w:before="220"/>
        <w:ind w:firstLine="540"/>
        <w:jc w:val="both"/>
      </w:pPr>
      <w:r>
        <w:t xml:space="preserve">"нарушения работником, его супругой (супругом) и несовершеннолетними детьми в случаях, предусмотренных Федеральным </w:t>
      </w:r>
      <w:hyperlink r:id="rId9"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4</w:t>
      </w:r>
    </w:p>
    <w:p w:rsidR="00AC3727" w:rsidRDefault="00AC3727">
      <w:pPr>
        <w:pStyle w:val="ConsPlusNormal"/>
        <w:ind w:firstLine="540"/>
        <w:jc w:val="both"/>
      </w:pPr>
    </w:p>
    <w:p w:rsidR="00AC3727" w:rsidRDefault="00AC3727">
      <w:pPr>
        <w:pStyle w:val="ConsPlusNormal"/>
        <w:ind w:firstLine="540"/>
        <w:jc w:val="both"/>
      </w:pPr>
      <w:r>
        <w:t xml:space="preserve">Внести в </w:t>
      </w:r>
      <w:hyperlink r:id="rId10" w:history="1">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1999, N 29, ст. 3690; 2001, N 51, ст. 4834; 2005, N 15, ст. 1278; 2007, N 10, ст. 1151; 2008, N 52, ст. 6229; 2009, N 26, ст. 3124; N 39, ст. 4533; N 45, ст. 5266; 2012, N 50, ст. 6954; N 53, ст. 7594) следующие изменения:</w:t>
      </w:r>
    </w:p>
    <w:p w:rsidR="00AC3727" w:rsidRDefault="00AC3727">
      <w:pPr>
        <w:pStyle w:val="ConsPlusNormal"/>
        <w:spacing w:before="220"/>
        <w:ind w:firstLine="540"/>
        <w:jc w:val="both"/>
      </w:pPr>
      <w:r>
        <w:t xml:space="preserve">1) </w:t>
      </w:r>
      <w:hyperlink r:id="rId11" w:history="1">
        <w:r>
          <w:rPr>
            <w:color w:val="0000FF"/>
          </w:rPr>
          <w:t>пункт 3 статьи 3</w:t>
        </w:r>
      </w:hyperlink>
      <w:r>
        <w:t xml:space="preserve"> дополнить подпунктом 5.1 следующего содержания:</w:t>
      </w:r>
    </w:p>
    <w:p w:rsidR="00AC3727" w:rsidRDefault="00AC3727">
      <w:pPr>
        <w:pStyle w:val="ConsPlusNormal"/>
        <w:spacing w:before="220"/>
        <w:ind w:firstLine="540"/>
        <w:jc w:val="both"/>
      </w:pPr>
      <w:r>
        <w:t>"5.1)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 xml:space="preserve">2) </w:t>
      </w:r>
      <w:hyperlink r:id="rId12" w:history="1">
        <w:r>
          <w:rPr>
            <w:color w:val="0000FF"/>
          </w:rPr>
          <w:t>статью 8.1</w:t>
        </w:r>
      </w:hyperlink>
      <w:r>
        <w:t xml:space="preserve"> дополнить пунктом 3.1 следующего содержания:</w:t>
      </w:r>
    </w:p>
    <w:p w:rsidR="00AC3727" w:rsidRDefault="00AC3727">
      <w:pPr>
        <w:pStyle w:val="ConsPlusNormal"/>
        <w:spacing w:before="220"/>
        <w:ind w:firstLine="540"/>
        <w:jc w:val="both"/>
      </w:pPr>
      <w:r>
        <w:t>"3.1.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достоверности и полноты сведений, указанных в пунктах 1 и 1.1 настоящей статьи. Проверка, предусмотренная настоящим пунктом, может осуществляться независимо от проверки, предусмотренной пунктом 2 настоящей статьи.";</w:t>
      </w:r>
    </w:p>
    <w:p w:rsidR="00AC3727" w:rsidRDefault="00AC3727">
      <w:pPr>
        <w:pStyle w:val="ConsPlusNormal"/>
        <w:spacing w:before="220"/>
        <w:ind w:firstLine="540"/>
        <w:jc w:val="both"/>
      </w:pPr>
      <w:r>
        <w:t xml:space="preserve">3) </w:t>
      </w:r>
      <w:hyperlink r:id="rId13" w:history="1">
        <w:r>
          <w:rPr>
            <w:color w:val="0000FF"/>
          </w:rPr>
          <w:t>пункт 1 статьи 14</w:t>
        </w:r>
      </w:hyperlink>
      <w:r>
        <w:t xml:space="preserve"> дополнить подпунктом 6.1 следующего содержания:</w:t>
      </w:r>
    </w:p>
    <w:p w:rsidR="00AC3727" w:rsidRDefault="00AC3727">
      <w:pPr>
        <w:pStyle w:val="ConsPlusNormal"/>
        <w:spacing w:before="220"/>
        <w:ind w:firstLine="540"/>
        <w:jc w:val="both"/>
      </w:pPr>
      <w:r>
        <w:t>"6.1)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5</w:t>
      </w:r>
    </w:p>
    <w:p w:rsidR="00AC3727" w:rsidRDefault="00AC3727">
      <w:pPr>
        <w:pStyle w:val="ConsPlusNormal"/>
        <w:ind w:firstLine="540"/>
        <w:jc w:val="both"/>
      </w:pPr>
    </w:p>
    <w:p w:rsidR="00AC3727" w:rsidRDefault="00AC3727">
      <w:pPr>
        <w:pStyle w:val="ConsPlusNormal"/>
        <w:ind w:firstLine="540"/>
        <w:jc w:val="both"/>
      </w:pPr>
      <w:r>
        <w:t xml:space="preserve">Внести в Федеральный </w:t>
      </w:r>
      <w:hyperlink r:id="rId14" w:history="1">
        <w:r>
          <w:rPr>
            <w:color w:val="0000FF"/>
          </w:rPr>
          <w:t>закон</w:t>
        </w:r>
      </w:hyperlink>
      <w:r>
        <w:t xml:space="preserve">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w:t>
      </w:r>
      <w:r>
        <w:lastRenderedPageBreak/>
        <w:t>Российской Федерации, 1994, N 2, ст. 74; 1999, N 28, ст. 3466; 2001, N 32, ст. 3317; 2002, N 30, ст. 3033; 2003, N 27, ст. 2700; 2004, N 25, ст. 2484; N 51, ст. 5128; 2005, N 19, ст. 1749; N 30, ст. 3104; 2006, N 29, ст. 3123, 3124; 2007, N 10, ст. 1151; 2008, N 52, ст. 6229; 2009, N 7, ст. 772, 789; N 20, ст. 2391; 2011, N 1, ст. 16; N 31, ст. 4703; N 43, ст. 5975; N 48, ст. 6730; 2012, N 50, ст. 6954, 6961) следующие изменения:</w:t>
      </w:r>
    </w:p>
    <w:p w:rsidR="00AC3727" w:rsidRDefault="00AC3727">
      <w:pPr>
        <w:pStyle w:val="ConsPlusNormal"/>
        <w:spacing w:before="220"/>
        <w:ind w:firstLine="540"/>
        <w:jc w:val="both"/>
      </w:pPr>
      <w:r>
        <w:t xml:space="preserve">1) </w:t>
      </w:r>
      <w:hyperlink r:id="rId15" w:history="1">
        <w:r>
          <w:rPr>
            <w:color w:val="0000FF"/>
          </w:rPr>
          <w:t>часть первую статьи 4</w:t>
        </w:r>
      </w:hyperlink>
      <w:r>
        <w:t>:</w:t>
      </w:r>
    </w:p>
    <w:p w:rsidR="00AC3727" w:rsidRDefault="00AC3727">
      <w:pPr>
        <w:pStyle w:val="ConsPlusNormal"/>
        <w:spacing w:before="220"/>
        <w:ind w:firstLine="540"/>
        <w:jc w:val="both"/>
      </w:pPr>
      <w:r>
        <w:t xml:space="preserve">а) </w:t>
      </w:r>
      <w:hyperlink r:id="rId16" w:history="1">
        <w:r>
          <w:rPr>
            <w:color w:val="0000FF"/>
          </w:rPr>
          <w:t>дополнить</w:t>
        </w:r>
      </w:hyperlink>
      <w:r>
        <w:t xml:space="preserve"> пунктом "в.2" следующего содержания:</w:t>
      </w:r>
    </w:p>
    <w:p w:rsidR="00AC3727" w:rsidRDefault="00AC3727">
      <w:pPr>
        <w:pStyle w:val="ConsPlusNormal"/>
        <w:spacing w:before="220"/>
        <w:ind w:firstLine="540"/>
        <w:jc w:val="both"/>
      </w:pPr>
      <w:r>
        <w:t>"в.2)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Федерации, депутатом Государственной Думы, их супругами и несовершеннолетними детьми;";</w:t>
      </w:r>
    </w:p>
    <w:p w:rsidR="00AC3727" w:rsidRDefault="00AC3727">
      <w:pPr>
        <w:pStyle w:val="ConsPlusNormal"/>
        <w:spacing w:before="220"/>
        <w:ind w:firstLine="540"/>
        <w:jc w:val="both"/>
      </w:pPr>
      <w:r>
        <w:t xml:space="preserve">б) </w:t>
      </w:r>
      <w:hyperlink r:id="rId17" w:history="1">
        <w:r>
          <w:rPr>
            <w:color w:val="0000FF"/>
          </w:rPr>
          <w:t>дополнить</w:t>
        </w:r>
      </w:hyperlink>
      <w:r>
        <w:t xml:space="preserve"> пунктом "в.3" следующего содержания:</w:t>
      </w:r>
    </w:p>
    <w:p w:rsidR="00AC3727" w:rsidRDefault="00AC3727">
      <w:pPr>
        <w:pStyle w:val="ConsPlusNormal"/>
        <w:spacing w:before="220"/>
        <w:ind w:firstLine="540"/>
        <w:jc w:val="both"/>
      </w:pPr>
      <w:r>
        <w:t>"в.3) установления фактов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отношении члена Совета Федерации - на момент рассмотрения законодательным (представительным)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в период со дня регистрации избирательной комиссией субъекта Российской Федерации соответствующего кандидата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в случае его избрания до дня принятия этим лицом решения о наделении одной из представленных им кандидатур полномочиями члена Совета Федерации, в отношении депутата Государственной Думы - в период, когда он был зарегистрирован в качестве кандидата на выборах депутатов Государственной Думы;";</w:t>
      </w:r>
    </w:p>
    <w:p w:rsidR="00AC3727" w:rsidRDefault="00AC3727">
      <w:pPr>
        <w:pStyle w:val="ConsPlusNormal"/>
        <w:spacing w:before="220"/>
        <w:ind w:firstLine="540"/>
        <w:jc w:val="both"/>
      </w:pPr>
      <w:r>
        <w:t xml:space="preserve">2) </w:t>
      </w:r>
      <w:hyperlink r:id="rId18" w:history="1">
        <w:r>
          <w:rPr>
            <w:color w:val="0000FF"/>
          </w:rPr>
          <w:t>часть вторую статьи 6</w:t>
        </w:r>
      </w:hyperlink>
      <w:r>
        <w:t xml:space="preserve"> дополнить пунктом "к" следующего содержания:</w:t>
      </w:r>
    </w:p>
    <w:p w:rsidR="00AC3727" w:rsidRDefault="00AC3727">
      <w:pPr>
        <w:pStyle w:val="ConsPlusNormal"/>
        <w:spacing w:before="220"/>
        <w:ind w:firstLine="540"/>
        <w:jc w:val="both"/>
      </w:pPr>
      <w:r>
        <w:t>"к)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 xml:space="preserve">3) </w:t>
      </w:r>
      <w:hyperlink r:id="rId19" w:history="1">
        <w:r>
          <w:rPr>
            <w:color w:val="0000FF"/>
          </w:rPr>
          <w:t>статью 10</w:t>
        </w:r>
      </w:hyperlink>
      <w:r>
        <w:t xml:space="preserve"> дополнить частью десятой следующего содержания:</w:t>
      </w:r>
    </w:p>
    <w:p w:rsidR="00AC3727" w:rsidRDefault="00AC3727">
      <w:pPr>
        <w:pStyle w:val="ConsPlusNormal"/>
        <w:spacing w:before="220"/>
        <w:ind w:firstLine="540"/>
        <w:jc w:val="both"/>
      </w:pPr>
      <w:r>
        <w:t>"10.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указанную в части третьей настоящей статьи. Проверка, предусмотренная настоящей частью, может осуществляться независимо от проверки, проводимой парламентской комиссией, создаваемой в каждой из палат Федерального Собрания Российской Федерации, в соответствии с настоящей статьей.".</w:t>
      </w:r>
    </w:p>
    <w:p w:rsidR="00AC3727" w:rsidRDefault="00AC3727">
      <w:pPr>
        <w:pStyle w:val="ConsPlusNormal"/>
        <w:ind w:firstLine="540"/>
        <w:jc w:val="both"/>
      </w:pPr>
    </w:p>
    <w:p w:rsidR="00AC3727" w:rsidRDefault="00AC3727">
      <w:pPr>
        <w:pStyle w:val="ConsPlusTitle"/>
        <w:ind w:firstLine="540"/>
        <w:jc w:val="both"/>
        <w:outlineLvl w:val="0"/>
      </w:pPr>
      <w:r>
        <w:t>Статья 6</w:t>
      </w:r>
    </w:p>
    <w:p w:rsidR="00AC3727" w:rsidRDefault="00AC3727">
      <w:pPr>
        <w:pStyle w:val="ConsPlusNormal"/>
        <w:ind w:firstLine="540"/>
        <w:jc w:val="both"/>
      </w:pPr>
    </w:p>
    <w:p w:rsidR="00AC3727" w:rsidRDefault="00AC3727">
      <w:pPr>
        <w:pStyle w:val="ConsPlusNormal"/>
        <w:ind w:firstLine="540"/>
        <w:jc w:val="both"/>
      </w:pPr>
      <w:hyperlink r:id="rId20" w:history="1">
        <w:r>
          <w:rPr>
            <w:color w:val="0000FF"/>
          </w:rPr>
          <w:t>Пункт 1 статьи 29.2</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2012, N 50, ст. 6954) дополнить абзацем следующего </w:t>
      </w:r>
      <w:r>
        <w:lastRenderedPageBreak/>
        <w:t>содержания:</w:t>
      </w:r>
    </w:p>
    <w:p w:rsidR="00AC3727" w:rsidRDefault="00AC3727">
      <w:pPr>
        <w:pStyle w:val="ConsPlusNormal"/>
        <w:spacing w:before="220"/>
        <w:ind w:firstLine="540"/>
        <w:jc w:val="both"/>
      </w:pPr>
      <w:r>
        <w:t xml:space="preserve">"нарушения сотрудником, его супругой (супругом) и несовершеннолетними детьми в случаях, предусмотренных Федеральным </w:t>
      </w:r>
      <w:hyperlink r:id="rId21"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7</w:t>
      </w:r>
    </w:p>
    <w:p w:rsidR="00AC3727" w:rsidRDefault="00AC3727">
      <w:pPr>
        <w:pStyle w:val="ConsPlusNormal"/>
        <w:ind w:firstLine="540"/>
        <w:jc w:val="both"/>
      </w:pPr>
    </w:p>
    <w:p w:rsidR="00AC3727" w:rsidRDefault="00AC3727">
      <w:pPr>
        <w:pStyle w:val="ConsPlusNormal"/>
        <w:ind w:firstLine="540"/>
        <w:jc w:val="both"/>
      </w:pPr>
      <w:hyperlink r:id="rId22" w:history="1">
        <w:r>
          <w:rPr>
            <w:color w:val="0000FF"/>
          </w:rPr>
          <w:t>Подпункт "д.1" пункта 1 статьи 51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2007, N 50, ст. 6241; 2008, N 52, ст. 6235; 2009, N 26, ст. 3124; N 48, ст. 5736; 2011, N 30, ст. 4589; N 46, ст. 6407; N 48, ст. 6730; N 50, ст. 7366; 2012, N 50, ст. 6954; N 53, ст. 7613) дополнить абзацем следующего содержания:</w:t>
      </w:r>
    </w:p>
    <w:p w:rsidR="00AC3727" w:rsidRDefault="00AC3727">
      <w:pPr>
        <w:pStyle w:val="ConsPlusNormal"/>
        <w:spacing w:before="220"/>
        <w:ind w:firstLine="540"/>
        <w:jc w:val="both"/>
      </w:pPr>
      <w:r>
        <w:t xml:space="preserve">"нарушения военнослужащим, его супругой (супругом) и несовершеннолетними детьми в случаях, предусмотренных Федеральным </w:t>
      </w:r>
      <w:hyperlink r:id="rId2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8</w:t>
      </w:r>
    </w:p>
    <w:p w:rsidR="00AC3727" w:rsidRDefault="00AC3727">
      <w:pPr>
        <w:pStyle w:val="ConsPlusNormal"/>
        <w:ind w:firstLine="540"/>
        <w:jc w:val="both"/>
      </w:pPr>
    </w:p>
    <w:p w:rsidR="00AC3727" w:rsidRDefault="00AC3727">
      <w:pPr>
        <w:pStyle w:val="ConsPlusNormal"/>
        <w:ind w:firstLine="540"/>
        <w:jc w:val="both"/>
      </w:pPr>
      <w:r>
        <w:t xml:space="preserve">Внести в Федеральный </w:t>
      </w:r>
      <w:hyperlink r:id="rId24"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31, ст. 3205; 2002, N 19, ст. 1792; 2003, N 27, ст. 2709; 2004, N 50, ст. 4950; 2006, N 1, ст. 14; N 29, ст. 3124; N 31, ст. 3427; 2007, N 1, ст. 21; N 10, ст. 1151; N 26, ст. 3074; 2008, N 49, ст. 5747; N 52, ст. 6229; 2009, N 7, ст. 772; N 14, ст. 1576; N 51, ст. 6156; 2010, N 23, ст. 2800; 2011, N 31, ст. 4703; N 48, ст. 6730; 2012, N 19, ст. 2274; N 50, ст. 6954; 2013, N 14, ст. 1638) следующие изменения:</w:t>
      </w:r>
    </w:p>
    <w:p w:rsidR="00AC3727" w:rsidRDefault="00AC3727">
      <w:pPr>
        <w:pStyle w:val="ConsPlusNormal"/>
        <w:spacing w:before="220"/>
        <w:ind w:firstLine="540"/>
        <w:jc w:val="both"/>
      </w:pPr>
      <w:r>
        <w:t xml:space="preserve">1) в </w:t>
      </w:r>
      <w:hyperlink r:id="rId25" w:history="1">
        <w:r>
          <w:rPr>
            <w:color w:val="0000FF"/>
          </w:rPr>
          <w:t>статье 2.1</w:t>
        </w:r>
      </w:hyperlink>
      <w:r>
        <w:t>:</w:t>
      </w:r>
    </w:p>
    <w:p w:rsidR="00AC3727" w:rsidRDefault="00AC3727">
      <w:pPr>
        <w:pStyle w:val="ConsPlusNormal"/>
        <w:spacing w:before="220"/>
        <w:ind w:firstLine="540"/>
        <w:jc w:val="both"/>
      </w:pPr>
      <w:r>
        <w:t xml:space="preserve">а) в </w:t>
      </w:r>
      <w:hyperlink r:id="rId26" w:history="1">
        <w:r>
          <w:rPr>
            <w:color w:val="0000FF"/>
          </w:rPr>
          <w:t>пункте 2</w:t>
        </w:r>
      </w:hyperlink>
      <w:r>
        <w:t xml:space="preserve"> слова "депутатов законодательного (представительного) органа государственной власти субъекта Российской Федерации и" исключить;</w:t>
      </w:r>
    </w:p>
    <w:p w:rsidR="00AC3727" w:rsidRDefault="00AC3727">
      <w:pPr>
        <w:pStyle w:val="ConsPlusNormal"/>
        <w:spacing w:before="220"/>
        <w:ind w:firstLine="540"/>
        <w:jc w:val="both"/>
      </w:pPr>
      <w:r>
        <w:t xml:space="preserve">б) </w:t>
      </w:r>
      <w:hyperlink r:id="rId27" w:history="1">
        <w:r>
          <w:rPr>
            <w:color w:val="0000FF"/>
          </w:rPr>
          <w:t>дополнить</w:t>
        </w:r>
      </w:hyperlink>
      <w:r>
        <w:t xml:space="preserve"> пунктом 3 следующего содержания:</w:t>
      </w:r>
    </w:p>
    <w:p w:rsidR="00AC3727" w:rsidRDefault="00AC3727">
      <w:pPr>
        <w:pStyle w:val="ConsPlusNormal"/>
        <w:spacing w:before="220"/>
        <w:ind w:firstLine="540"/>
        <w:jc w:val="both"/>
      </w:pPr>
      <w:r>
        <w:t>"3. Лицам, замещающим государственные должности субъектов Российской Федерации,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 xml:space="preserve">2) в </w:t>
      </w:r>
      <w:hyperlink r:id="rId28" w:history="1">
        <w:r>
          <w:rPr>
            <w:color w:val="0000FF"/>
          </w:rPr>
          <w:t>статье 12</w:t>
        </w:r>
      </w:hyperlink>
      <w:r>
        <w:t>:</w:t>
      </w:r>
    </w:p>
    <w:p w:rsidR="00AC3727" w:rsidRDefault="00AC3727">
      <w:pPr>
        <w:pStyle w:val="ConsPlusNormal"/>
        <w:spacing w:before="220"/>
        <w:ind w:firstLine="540"/>
        <w:jc w:val="both"/>
      </w:pPr>
      <w:r>
        <w:lastRenderedPageBreak/>
        <w:t xml:space="preserve">а) в </w:t>
      </w:r>
      <w:hyperlink r:id="rId29" w:history="1">
        <w:r>
          <w:rPr>
            <w:color w:val="0000FF"/>
          </w:rPr>
          <w:t>пункте 1.4</w:t>
        </w:r>
      </w:hyperlink>
      <w:r>
        <w:t xml:space="preserve"> слова "указанных в пунктах" заменить словами "указанных в пункте 3 статьи 2.1 настоящего Федерального закона и пунктах";</w:t>
      </w:r>
    </w:p>
    <w:p w:rsidR="00AC3727" w:rsidRDefault="00AC3727">
      <w:pPr>
        <w:pStyle w:val="ConsPlusNormal"/>
        <w:spacing w:before="220"/>
        <w:ind w:firstLine="540"/>
        <w:jc w:val="both"/>
      </w:pPr>
      <w:r>
        <w:t xml:space="preserve">б) в </w:t>
      </w:r>
      <w:hyperlink r:id="rId30" w:history="1">
        <w:r>
          <w:rPr>
            <w:color w:val="0000FF"/>
          </w:rPr>
          <w:t>пункте 3.8</w:t>
        </w:r>
      </w:hyperlink>
      <w:r>
        <w:t xml:space="preserve"> слова "по основному месту их службы (работы)" исключить;</w:t>
      </w:r>
    </w:p>
    <w:p w:rsidR="00AC3727" w:rsidRDefault="00AC3727">
      <w:pPr>
        <w:pStyle w:val="ConsPlusNormal"/>
        <w:spacing w:before="220"/>
        <w:ind w:firstLine="540"/>
        <w:jc w:val="both"/>
      </w:pPr>
      <w:r>
        <w:t xml:space="preserve">в) </w:t>
      </w:r>
      <w:hyperlink r:id="rId31" w:history="1">
        <w:r>
          <w:rPr>
            <w:color w:val="0000FF"/>
          </w:rPr>
          <w:t>дополнить</w:t>
        </w:r>
      </w:hyperlink>
      <w:r>
        <w:t xml:space="preserve"> пунктом 3.9 следующего содержания:</w:t>
      </w:r>
    </w:p>
    <w:p w:rsidR="00AC3727" w:rsidRDefault="00AC3727">
      <w:pPr>
        <w:pStyle w:val="ConsPlusNormal"/>
        <w:spacing w:before="220"/>
        <w:ind w:firstLine="540"/>
        <w:jc w:val="both"/>
      </w:pPr>
      <w:r>
        <w:t>"3.9. Установление в отношении депутата, избранного по одномандатному или многомандатному избирательному округу, или депутата, избранного в составе списка кандидатов политической партии,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соответствующих выборах, является основанием для досрочного прекращения депутатских полномочий.";</w:t>
      </w:r>
    </w:p>
    <w:p w:rsidR="00AC3727" w:rsidRDefault="00AC3727">
      <w:pPr>
        <w:pStyle w:val="ConsPlusNormal"/>
        <w:spacing w:before="220"/>
        <w:ind w:firstLine="540"/>
        <w:jc w:val="both"/>
      </w:pPr>
      <w:r>
        <w:t xml:space="preserve">г) </w:t>
      </w:r>
      <w:hyperlink r:id="rId32" w:history="1">
        <w:r>
          <w:rPr>
            <w:color w:val="0000FF"/>
          </w:rPr>
          <w:t>дополнить</w:t>
        </w:r>
      </w:hyperlink>
      <w:r>
        <w:t xml:space="preserve"> пунктом 3.10 следующего содержания:</w:t>
      </w:r>
    </w:p>
    <w:p w:rsidR="00AC3727" w:rsidRDefault="00AC3727">
      <w:pPr>
        <w:pStyle w:val="ConsPlusNormal"/>
        <w:spacing w:before="220"/>
        <w:ind w:firstLine="540"/>
        <w:jc w:val="both"/>
      </w:pPr>
      <w:r>
        <w:t>"3.10.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указанные в пункте 3.3 настоящей статьи. Проверки, предусмотренные настоящим пунктом, могут осуществляться независимо от проверок, проводимых комиссией.";</w:t>
      </w:r>
    </w:p>
    <w:p w:rsidR="00AC3727" w:rsidRDefault="00AC3727">
      <w:pPr>
        <w:pStyle w:val="ConsPlusNormal"/>
        <w:spacing w:before="220"/>
        <w:ind w:firstLine="540"/>
        <w:jc w:val="both"/>
      </w:pPr>
      <w:r>
        <w:t xml:space="preserve">3) </w:t>
      </w:r>
      <w:hyperlink r:id="rId33" w:history="1">
        <w:r>
          <w:rPr>
            <w:color w:val="0000FF"/>
          </w:rPr>
          <w:t>подпункт "г" пункта 1 статьи 19</w:t>
        </w:r>
      </w:hyperlink>
      <w:r>
        <w:t xml:space="preserve"> дополнить словами ", либо установление в отношении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такое лицо являлось зарегистрированным кандидатом на данную должность".</w:t>
      </w:r>
    </w:p>
    <w:p w:rsidR="00AC3727" w:rsidRDefault="00AC3727">
      <w:pPr>
        <w:pStyle w:val="ConsPlusNormal"/>
        <w:ind w:firstLine="540"/>
        <w:jc w:val="both"/>
      </w:pPr>
    </w:p>
    <w:p w:rsidR="00AC3727" w:rsidRDefault="00AC3727">
      <w:pPr>
        <w:pStyle w:val="ConsPlusTitle"/>
        <w:ind w:firstLine="540"/>
        <w:jc w:val="both"/>
        <w:outlineLvl w:val="0"/>
      </w:pPr>
      <w:r>
        <w:t>Статья 9</w:t>
      </w:r>
    </w:p>
    <w:p w:rsidR="00AC3727" w:rsidRDefault="00AC3727">
      <w:pPr>
        <w:pStyle w:val="ConsPlusNormal"/>
        <w:ind w:firstLine="540"/>
        <w:jc w:val="both"/>
      </w:pPr>
    </w:p>
    <w:p w:rsidR="00AC3727" w:rsidRDefault="00AC3727">
      <w:pPr>
        <w:pStyle w:val="ConsPlusNormal"/>
        <w:ind w:firstLine="540"/>
        <w:jc w:val="both"/>
      </w:pPr>
      <w:r>
        <w:t xml:space="preserve">В </w:t>
      </w:r>
      <w:hyperlink r:id="rId34" w:history="1">
        <w:r>
          <w:rPr>
            <w:color w:val="0000FF"/>
          </w:rPr>
          <w:t>пункте 9 статьи 26.3</w:t>
        </w:r>
      </w:hyperlink>
      <w:r>
        <w:t xml:space="preserve"> Федерального закона от 11 июля 2001 года N 95-ФЗ "О политических партиях" (Собрание законодательства Российской Федерации, 2001, N 29, ст. 2950; 2013, N 14, ст. 1638) слова "денежных средств" заменить словами "денежных средств и ценностей", слова "и осуществить отчуждение ценных бумаг иностранных эмитентов" заменить словами "и (или) осуществить отчуждение иностранных финансовых инструментов".</w:t>
      </w:r>
    </w:p>
    <w:p w:rsidR="00AC3727" w:rsidRDefault="00AC3727">
      <w:pPr>
        <w:pStyle w:val="ConsPlusNormal"/>
        <w:ind w:firstLine="540"/>
        <w:jc w:val="both"/>
      </w:pPr>
    </w:p>
    <w:p w:rsidR="00AC3727" w:rsidRDefault="00AC3727">
      <w:pPr>
        <w:pStyle w:val="ConsPlusTitle"/>
        <w:ind w:firstLine="540"/>
        <w:jc w:val="both"/>
        <w:outlineLvl w:val="0"/>
      </w:pPr>
      <w:r>
        <w:t>Статья 10</w:t>
      </w:r>
    </w:p>
    <w:p w:rsidR="00AC3727" w:rsidRDefault="00AC3727">
      <w:pPr>
        <w:pStyle w:val="ConsPlusNormal"/>
        <w:ind w:firstLine="540"/>
        <w:jc w:val="both"/>
      </w:pPr>
    </w:p>
    <w:p w:rsidR="00AC3727" w:rsidRDefault="00AC3727">
      <w:pPr>
        <w:pStyle w:val="ConsPlusNormal"/>
        <w:ind w:firstLine="540"/>
        <w:jc w:val="both"/>
      </w:pPr>
      <w:r>
        <w:t xml:space="preserve">Федеральный </w:t>
      </w:r>
      <w:hyperlink r:id="rId35" w:history="1">
        <w:r>
          <w:rPr>
            <w:color w:val="0000FF"/>
          </w:rPr>
          <w:t>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44, ст. 4296; 2011, N 27, ст. 3873) дополнить статьей 10.1 следующего содержания:</w:t>
      </w:r>
    </w:p>
    <w:p w:rsidR="00AC3727" w:rsidRDefault="00AC3727">
      <w:pPr>
        <w:pStyle w:val="ConsPlusNormal"/>
        <w:ind w:firstLine="540"/>
        <w:jc w:val="both"/>
      </w:pPr>
    </w:p>
    <w:p w:rsidR="00AC3727" w:rsidRDefault="00AC3727">
      <w:pPr>
        <w:pStyle w:val="ConsPlusNormal"/>
        <w:ind w:firstLine="540"/>
        <w:jc w:val="both"/>
      </w:pPr>
      <w:r>
        <w:t>"Статья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Normal"/>
        <w:ind w:firstLine="540"/>
        <w:jc w:val="both"/>
      </w:pPr>
      <w:r>
        <w:t xml:space="preserve">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w:t>
      </w:r>
      <w:r>
        <w:lastRenderedPageBreak/>
        <w:t xml:space="preserve">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w:t>
      </w:r>
      <w:hyperlink r:id="rId3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11</w:t>
      </w:r>
    </w:p>
    <w:p w:rsidR="00AC3727" w:rsidRDefault="00AC3727">
      <w:pPr>
        <w:pStyle w:val="ConsPlusNormal"/>
        <w:ind w:firstLine="540"/>
        <w:jc w:val="both"/>
      </w:pPr>
    </w:p>
    <w:p w:rsidR="00AC3727" w:rsidRDefault="00AC3727">
      <w:pPr>
        <w:pStyle w:val="ConsPlusNormal"/>
        <w:ind w:firstLine="540"/>
        <w:jc w:val="both"/>
      </w:pPr>
      <w:r>
        <w:t xml:space="preserve">Внести в Трудовой </w:t>
      </w:r>
      <w:hyperlink r:id="rId37" w:history="1">
        <w:r>
          <w:rPr>
            <w:color w:val="0000FF"/>
          </w:rPr>
          <w:t>кодекс</w:t>
        </w:r>
      </w:hyperlink>
      <w:r>
        <w:t xml:space="preserve"> Российской Федерации (Собрание законодательства Российской Федерации, 2002, N 1, ст. 3; 2006, N 27, ст. 2878; 2011, N 1, ст. 49; 2012, N 50, ст. 6954; N 53, ст. 7605) следующие изменения:</w:t>
      </w:r>
    </w:p>
    <w:p w:rsidR="00AC3727" w:rsidRDefault="00AC3727">
      <w:pPr>
        <w:pStyle w:val="ConsPlusNormal"/>
        <w:spacing w:before="220"/>
        <w:ind w:firstLine="540"/>
        <w:jc w:val="both"/>
      </w:pPr>
      <w:r>
        <w:t xml:space="preserve">1) </w:t>
      </w:r>
      <w:hyperlink r:id="rId38" w:history="1">
        <w:r>
          <w:rPr>
            <w:color w:val="0000FF"/>
          </w:rPr>
          <w:t>пункт 7.1 части первой статьи 81</w:t>
        </w:r>
      </w:hyperlink>
      <w:r>
        <w:t xml:space="preserve"> после слов "несовершеннолетних детей"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w:t>
      </w:r>
    </w:p>
    <w:p w:rsidR="00AC3727" w:rsidRDefault="00AC3727">
      <w:pPr>
        <w:pStyle w:val="ConsPlusNormal"/>
        <w:spacing w:before="220"/>
        <w:ind w:firstLine="540"/>
        <w:jc w:val="both"/>
      </w:pPr>
      <w:r>
        <w:t xml:space="preserve">2) </w:t>
      </w:r>
      <w:hyperlink r:id="rId39" w:history="1">
        <w:r>
          <w:rPr>
            <w:color w:val="0000FF"/>
          </w:rPr>
          <w:t>статью 349.1</w:t>
        </w:r>
      </w:hyperlink>
      <w:r>
        <w:t xml:space="preserve"> дополнить частью пятой следующего содержания:</w:t>
      </w:r>
    </w:p>
    <w:p w:rsidR="00AC3727" w:rsidRDefault="00AC3727">
      <w:pPr>
        <w:pStyle w:val="ConsPlusNormal"/>
        <w:spacing w:before="220"/>
        <w:ind w:firstLine="540"/>
        <w:jc w:val="both"/>
      </w:pPr>
      <w:r>
        <w:t xml:space="preserve">"Работнику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w:t>
      </w:r>
      <w:hyperlink r:id="rId4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 xml:space="preserve">3) </w:t>
      </w:r>
      <w:hyperlink r:id="rId41" w:history="1">
        <w:r>
          <w:rPr>
            <w:color w:val="0000FF"/>
          </w:rPr>
          <w:t>статью 349.2</w:t>
        </w:r>
      </w:hyperlink>
      <w:r>
        <w:t xml:space="preserve"> дополнить частью второй следующего содержания:</w:t>
      </w:r>
    </w:p>
    <w:p w:rsidR="00AC3727" w:rsidRDefault="00AC3727">
      <w:pPr>
        <w:pStyle w:val="ConsPlusNormal"/>
        <w:spacing w:before="220"/>
        <w:ind w:firstLine="540"/>
        <w:jc w:val="both"/>
      </w:pPr>
      <w: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4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lastRenderedPageBreak/>
        <w:t>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12</w:t>
      </w:r>
    </w:p>
    <w:p w:rsidR="00AC3727" w:rsidRDefault="00AC3727">
      <w:pPr>
        <w:pStyle w:val="ConsPlusNormal"/>
        <w:ind w:firstLine="540"/>
        <w:jc w:val="both"/>
      </w:pPr>
    </w:p>
    <w:p w:rsidR="00AC3727" w:rsidRDefault="00AC3727">
      <w:pPr>
        <w:pStyle w:val="ConsPlusNormal"/>
        <w:ind w:firstLine="540"/>
        <w:jc w:val="both"/>
      </w:pPr>
      <w:r>
        <w:t xml:space="preserve">Внести в Федеральный </w:t>
      </w:r>
      <w:hyperlink r:id="rId43" w:history="1">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2003, N 27, ст. 2711; 2005, N 30, ст. 3104; 2006, N 29, ст. 3124, 3125; N 31, ст. 3427; N 50, ст. 5303; 2007, N 18, ст. 2118; 2009, N 7, ст. 771; N 14, ст. 1577; N 20, ст. 2391; N 23, ст. 2763; 2010, N 17, ст. 1986; N 27, ст. 3417; N 41, ст. 5192; 2011, N 13, ст. 1685; N 25, ст. 3536; N 29, ст. 4291; N 30, ст. 4607; 2012, N 19, ст. 2274, 2275; N 41, ст. 5522; N 43, ст. 5786; N 50, ст. 6961; 2013, N 14, ст. 1638) следующие изменения:</w:t>
      </w:r>
    </w:p>
    <w:p w:rsidR="00AC3727" w:rsidRDefault="00AC3727">
      <w:pPr>
        <w:pStyle w:val="ConsPlusNormal"/>
        <w:spacing w:before="220"/>
        <w:ind w:firstLine="540"/>
        <w:jc w:val="both"/>
      </w:pPr>
      <w:r>
        <w:t xml:space="preserve">1) в </w:t>
      </w:r>
      <w:hyperlink r:id="rId44" w:history="1">
        <w:r>
          <w:rPr>
            <w:color w:val="0000FF"/>
          </w:rPr>
          <w:t>статье 33</w:t>
        </w:r>
      </w:hyperlink>
      <w:r>
        <w:t>:</w:t>
      </w:r>
    </w:p>
    <w:p w:rsidR="00AC3727" w:rsidRDefault="00AC3727">
      <w:pPr>
        <w:pStyle w:val="ConsPlusNormal"/>
        <w:spacing w:before="220"/>
        <w:ind w:firstLine="540"/>
        <w:jc w:val="both"/>
      </w:pPr>
      <w:r>
        <w:t xml:space="preserve">а) </w:t>
      </w:r>
      <w:hyperlink r:id="rId45" w:history="1">
        <w:r>
          <w:rPr>
            <w:color w:val="0000FF"/>
          </w:rPr>
          <w:t>абзац первый пункта 3.1</w:t>
        </w:r>
      </w:hyperlink>
      <w:r>
        <w:t xml:space="preserve"> изложить в следующей редакции:</w:t>
      </w:r>
    </w:p>
    <w:p w:rsidR="00AC3727" w:rsidRDefault="00AC3727">
      <w:pPr>
        <w:pStyle w:val="ConsPlusNormal"/>
        <w:spacing w:before="220"/>
        <w:ind w:firstLine="540"/>
        <w:jc w:val="both"/>
      </w:pPr>
      <w:r>
        <w:t>"3.1.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также представляет в избирательную комиссию по форме, предусмотренной указом Президента Российской Федерации:";</w:t>
      </w:r>
    </w:p>
    <w:p w:rsidR="00AC3727" w:rsidRDefault="00AC3727">
      <w:pPr>
        <w:pStyle w:val="ConsPlusNormal"/>
        <w:spacing w:before="220"/>
        <w:ind w:firstLine="540"/>
        <w:jc w:val="both"/>
      </w:pPr>
      <w:r>
        <w:t xml:space="preserve">б) </w:t>
      </w:r>
      <w:hyperlink r:id="rId46" w:history="1">
        <w:r>
          <w:rPr>
            <w:color w:val="0000FF"/>
          </w:rPr>
          <w:t>пункт 3.3</w:t>
        </w:r>
      </w:hyperlink>
      <w:r>
        <w:t xml:space="preserve"> изложить в следующей редакции:</w:t>
      </w:r>
    </w:p>
    <w:p w:rsidR="00AC3727" w:rsidRDefault="00AC3727">
      <w:pPr>
        <w:pStyle w:val="ConsPlusNormal"/>
        <w:spacing w:before="220"/>
        <w:ind w:firstLine="540"/>
        <w:jc w:val="both"/>
      </w:pPr>
      <w:r>
        <w:t>"3.3.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обязан к моменту своей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AC3727" w:rsidRDefault="00AC3727">
      <w:pPr>
        <w:pStyle w:val="ConsPlusNormal"/>
        <w:spacing w:before="220"/>
        <w:ind w:firstLine="540"/>
        <w:jc w:val="both"/>
      </w:pPr>
      <w:r>
        <w:t xml:space="preserve">в) в </w:t>
      </w:r>
      <w:hyperlink r:id="rId47" w:history="1">
        <w:r>
          <w:rPr>
            <w:color w:val="0000FF"/>
          </w:rPr>
          <w:t>пункте 5</w:t>
        </w:r>
      </w:hyperlink>
      <w:r>
        <w:t xml:space="preserve"> слова "указанные в пунктах 1, 2 и 3" заменить словами "указанные в пунктах 1, 2, 3 и 3.1";</w:t>
      </w:r>
    </w:p>
    <w:p w:rsidR="00AC3727" w:rsidRDefault="00AC3727">
      <w:pPr>
        <w:pStyle w:val="ConsPlusNormal"/>
        <w:spacing w:before="220"/>
        <w:ind w:firstLine="540"/>
        <w:jc w:val="both"/>
      </w:pPr>
      <w:r>
        <w:t xml:space="preserve">г) </w:t>
      </w:r>
      <w:hyperlink r:id="rId48" w:history="1">
        <w:r>
          <w:rPr>
            <w:color w:val="0000FF"/>
          </w:rPr>
          <w:t>пункт 6</w:t>
        </w:r>
      </w:hyperlink>
      <w:r>
        <w:t xml:space="preserve"> после слов "(руководителя высшего исполнительного органа государственной власти субъекта Российской Федерации)," дополнить словами "о проверке выполнения требований, предусмотренных пунктом 3.3 настоящей статьи,", после слов "в соответствии с пунктом 3 настоящей статьи," дополнить словами "и выполнения требований, предусмотренных пунктом 3.3 настоящей статьи,";</w:t>
      </w:r>
    </w:p>
    <w:p w:rsidR="00AC3727" w:rsidRDefault="00AC3727">
      <w:pPr>
        <w:pStyle w:val="ConsPlusNormal"/>
        <w:spacing w:before="220"/>
        <w:ind w:firstLine="540"/>
        <w:jc w:val="both"/>
      </w:pPr>
      <w:r>
        <w:t xml:space="preserve">д) </w:t>
      </w:r>
      <w:hyperlink r:id="rId49" w:history="1">
        <w:r>
          <w:rPr>
            <w:color w:val="0000FF"/>
          </w:rPr>
          <w:t>дополнить</w:t>
        </w:r>
      </w:hyperlink>
      <w:r>
        <w:t xml:space="preserve"> пунктом 6.1 следующего содержания:</w:t>
      </w:r>
    </w:p>
    <w:p w:rsidR="00AC3727" w:rsidRDefault="00AC3727">
      <w:pPr>
        <w:pStyle w:val="ConsPlusNormal"/>
        <w:spacing w:before="220"/>
        <w:ind w:firstLine="540"/>
        <w:jc w:val="both"/>
      </w:pPr>
      <w:r>
        <w:t xml:space="preserve">"6.1. Проверка выполнения требований, предусмотренных пунктом 3.3 настоящей статьи, осуществляется по основаниям, установленным Федеральным </w:t>
      </w:r>
      <w:hyperlink r:id="rId5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 xml:space="preserve">2) в </w:t>
      </w:r>
      <w:hyperlink r:id="rId51" w:history="1">
        <w:r>
          <w:rPr>
            <w:color w:val="0000FF"/>
          </w:rPr>
          <w:t>статье 35</w:t>
        </w:r>
      </w:hyperlink>
      <w:r>
        <w:t>:</w:t>
      </w:r>
    </w:p>
    <w:p w:rsidR="00AC3727" w:rsidRDefault="00AC3727">
      <w:pPr>
        <w:pStyle w:val="ConsPlusNormal"/>
        <w:spacing w:before="220"/>
        <w:ind w:firstLine="540"/>
        <w:jc w:val="both"/>
      </w:pPr>
      <w:r>
        <w:t xml:space="preserve">а) </w:t>
      </w:r>
      <w:hyperlink r:id="rId52" w:history="1">
        <w:r>
          <w:rPr>
            <w:color w:val="0000FF"/>
          </w:rPr>
          <w:t>пункт 14</w:t>
        </w:r>
      </w:hyperlink>
      <w:r>
        <w:t xml:space="preserve"> после слов "указанными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3.1)";</w:t>
      </w:r>
    </w:p>
    <w:p w:rsidR="00AC3727" w:rsidRDefault="00AC3727">
      <w:pPr>
        <w:pStyle w:val="ConsPlusNormal"/>
        <w:spacing w:before="220"/>
        <w:ind w:firstLine="540"/>
        <w:jc w:val="both"/>
      </w:pPr>
      <w:r>
        <w:t xml:space="preserve">б) </w:t>
      </w:r>
      <w:hyperlink r:id="rId53" w:history="1">
        <w:r>
          <w:rPr>
            <w:color w:val="0000FF"/>
          </w:rPr>
          <w:t>пункт 14.3</w:t>
        </w:r>
      </w:hyperlink>
      <w:r>
        <w:t xml:space="preserve"> после слов "указанные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3.1)";</w:t>
      </w:r>
    </w:p>
    <w:p w:rsidR="00AC3727" w:rsidRDefault="00AC3727">
      <w:pPr>
        <w:pStyle w:val="ConsPlusNormal"/>
        <w:spacing w:before="220"/>
        <w:ind w:firstLine="540"/>
        <w:jc w:val="both"/>
      </w:pPr>
      <w:r>
        <w:lastRenderedPageBreak/>
        <w:t xml:space="preserve">в) </w:t>
      </w:r>
      <w:hyperlink r:id="rId54" w:history="1">
        <w:r>
          <w:rPr>
            <w:color w:val="0000FF"/>
          </w:rPr>
          <w:t>абзац первый пункта 14.5</w:t>
        </w:r>
      </w:hyperlink>
      <w:r>
        <w:t xml:space="preserve"> после слов "указанных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3.1)";</w:t>
      </w:r>
    </w:p>
    <w:p w:rsidR="00AC3727" w:rsidRDefault="00AC3727">
      <w:pPr>
        <w:pStyle w:val="ConsPlusNormal"/>
        <w:spacing w:before="220"/>
        <w:ind w:firstLine="540"/>
        <w:jc w:val="both"/>
      </w:pPr>
      <w:r>
        <w:t xml:space="preserve">3) в </w:t>
      </w:r>
      <w:hyperlink r:id="rId55" w:history="1">
        <w:r>
          <w:rPr>
            <w:color w:val="0000FF"/>
          </w:rPr>
          <w:t>статье 38</w:t>
        </w:r>
      </w:hyperlink>
      <w:r>
        <w:t>:</w:t>
      </w:r>
    </w:p>
    <w:p w:rsidR="00AC3727" w:rsidRDefault="00AC3727">
      <w:pPr>
        <w:pStyle w:val="ConsPlusNormal"/>
        <w:spacing w:before="220"/>
        <w:ind w:firstLine="540"/>
        <w:jc w:val="both"/>
      </w:pPr>
      <w:r>
        <w:t xml:space="preserve">а) в </w:t>
      </w:r>
      <w:hyperlink r:id="rId56" w:history="1">
        <w:r>
          <w:rPr>
            <w:color w:val="0000FF"/>
          </w:rPr>
          <w:t>пункте 1</w:t>
        </w:r>
      </w:hyperlink>
      <w:r>
        <w:t xml:space="preserve"> слова "в пунктах 2 и 3" заменить словами "в пунктах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3.1)";</w:t>
      </w:r>
    </w:p>
    <w:p w:rsidR="00AC3727" w:rsidRDefault="00AC3727">
      <w:pPr>
        <w:pStyle w:val="ConsPlusNormal"/>
        <w:spacing w:before="220"/>
        <w:ind w:firstLine="540"/>
        <w:jc w:val="both"/>
      </w:pPr>
      <w:r>
        <w:t xml:space="preserve">б) в </w:t>
      </w:r>
      <w:hyperlink r:id="rId57" w:history="1">
        <w:r>
          <w:rPr>
            <w:color w:val="0000FF"/>
          </w:rPr>
          <w:t>пункте 1.1</w:t>
        </w:r>
      </w:hyperlink>
      <w:r>
        <w:t xml:space="preserve"> слова "с пунктами 2 и 3" заменить словами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3.1)";</w:t>
      </w:r>
    </w:p>
    <w:p w:rsidR="00AC3727" w:rsidRDefault="00AC3727">
      <w:pPr>
        <w:pStyle w:val="ConsPlusNormal"/>
        <w:spacing w:before="220"/>
        <w:ind w:firstLine="540"/>
        <w:jc w:val="both"/>
      </w:pPr>
      <w:r>
        <w:t xml:space="preserve">в) </w:t>
      </w:r>
      <w:hyperlink r:id="rId58" w:history="1">
        <w:r>
          <w:rPr>
            <w:color w:val="0000FF"/>
          </w:rPr>
          <w:t>дополнить</w:t>
        </w:r>
      </w:hyperlink>
      <w:r>
        <w:t xml:space="preserve"> пунктом 1.6 следующего содержания:</w:t>
      </w:r>
    </w:p>
    <w:p w:rsidR="00AC3727" w:rsidRDefault="00AC3727">
      <w:pPr>
        <w:pStyle w:val="ConsPlusNormal"/>
        <w:spacing w:before="220"/>
        <w:ind w:firstLine="540"/>
        <w:jc w:val="both"/>
      </w:pPr>
      <w:r>
        <w:t>"1.6.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организующую выборы избирательную комиссию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AC3727" w:rsidRDefault="00AC3727">
      <w:pPr>
        <w:pStyle w:val="ConsPlusNormal"/>
        <w:spacing w:before="220"/>
        <w:ind w:firstLine="540"/>
        <w:jc w:val="both"/>
      </w:pPr>
      <w:r>
        <w:t xml:space="preserve">г) в </w:t>
      </w:r>
      <w:hyperlink r:id="rId59" w:history="1">
        <w:r>
          <w:rPr>
            <w:color w:val="0000FF"/>
          </w:rPr>
          <w:t>пункте 24</w:t>
        </w:r>
      </w:hyperlink>
      <w:r>
        <w:t>:</w:t>
      </w:r>
    </w:p>
    <w:p w:rsidR="00AC3727" w:rsidRDefault="00AC3727">
      <w:pPr>
        <w:pStyle w:val="ConsPlusNormal"/>
        <w:spacing w:before="220"/>
        <w:ind w:firstLine="540"/>
        <w:jc w:val="both"/>
      </w:pPr>
      <w:hyperlink r:id="rId60" w:history="1">
        <w:r>
          <w:rPr>
            <w:color w:val="0000FF"/>
          </w:rPr>
          <w:t>дополнить</w:t>
        </w:r>
      </w:hyperlink>
      <w:r>
        <w:t xml:space="preserve"> подпунктом "а.2" следующего содержания:</w:t>
      </w:r>
    </w:p>
    <w:p w:rsidR="00AC3727" w:rsidRDefault="00AC3727">
      <w:pPr>
        <w:pStyle w:val="ConsPlusNormal"/>
        <w:spacing w:before="220"/>
        <w:ind w:firstLine="540"/>
        <w:jc w:val="both"/>
      </w:pPr>
      <w:r>
        <w:t>"а.2)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установленных пунктом 3.3 статьи 33 настоящего Федерального закона;";</w:t>
      </w:r>
    </w:p>
    <w:p w:rsidR="00AC3727" w:rsidRDefault="00AC3727">
      <w:pPr>
        <w:pStyle w:val="ConsPlusNormal"/>
        <w:spacing w:before="220"/>
        <w:ind w:firstLine="540"/>
        <w:jc w:val="both"/>
      </w:pPr>
      <w:r>
        <w:t xml:space="preserve">в </w:t>
      </w:r>
      <w:hyperlink r:id="rId61" w:history="1">
        <w:r>
          <w:rPr>
            <w:color w:val="0000FF"/>
          </w:rPr>
          <w:t>подпункте "в.2"</w:t>
        </w:r>
      </w:hyperlink>
      <w:r>
        <w:t xml:space="preserve">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3.1)";</w:t>
      </w:r>
    </w:p>
    <w:p w:rsidR="00AC3727" w:rsidRDefault="00AC3727">
      <w:pPr>
        <w:pStyle w:val="ConsPlusNormal"/>
        <w:spacing w:before="220"/>
        <w:ind w:firstLine="540"/>
        <w:jc w:val="both"/>
      </w:pPr>
      <w:r>
        <w:t xml:space="preserve">д) в </w:t>
      </w:r>
      <w:hyperlink r:id="rId62" w:history="1">
        <w:r>
          <w:rPr>
            <w:color w:val="0000FF"/>
          </w:rPr>
          <w:t>пункте 26</w:t>
        </w:r>
      </w:hyperlink>
      <w:r>
        <w:t>:</w:t>
      </w:r>
    </w:p>
    <w:p w:rsidR="00AC3727" w:rsidRDefault="00AC3727">
      <w:pPr>
        <w:pStyle w:val="ConsPlusNormal"/>
        <w:spacing w:before="220"/>
        <w:ind w:firstLine="540"/>
        <w:jc w:val="both"/>
      </w:pPr>
      <w:hyperlink r:id="rId63" w:history="1">
        <w:r>
          <w:rPr>
            <w:color w:val="0000FF"/>
          </w:rPr>
          <w:t>дополнить</w:t>
        </w:r>
      </w:hyperlink>
      <w:r>
        <w:t xml:space="preserve"> подпунктом "в.1" следующего содержания:</w:t>
      </w:r>
    </w:p>
    <w:p w:rsidR="00AC3727" w:rsidRDefault="00AC3727">
      <w:pPr>
        <w:pStyle w:val="ConsPlusNormal"/>
        <w:spacing w:before="220"/>
        <w:ind w:firstLine="540"/>
        <w:jc w:val="both"/>
      </w:pPr>
      <w:r>
        <w:t>"в.1)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3.3 статьи 33 настоящего Федерального закона;";</w:t>
      </w:r>
    </w:p>
    <w:p w:rsidR="00AC3727" w:rsidRDefault="00AC3727">
      <w:pPr>
        <w:pStyle w:val="ConsPlusNormal"/>
        <w:spacing w:before="220"/>
        <w:ind w:firstLine="540"/>
        <w:jc w:val="both"/>
      </w:pPr>
      <w:r>
        <w:t xml:space="preserve">в </w:t>
      </w:r>
      <w:hyperlink r:id="rId64" w:history="1">
        <w:r>
          <w:rPr>
            <w:color w:val="0000FF"/>
          </w:rPr>
          <w:t>подпункте "и"</w:t>
        </w:r>
      </w:hyperlink>
      <w:r>
        <w:t xml:space="preserve">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3.1)";</w:t>
      </w:r>
    </w:p>
    <w:p w:rsidR="00AC3727" w:rsidRDefault="00AC3727">
      <w:pPr>
        <w:pStyle w:val="ConsPlusNormal"/>
        <w:spacing w:before="220"/>
        <w:ind w:firstLine="540"/>
        <w:jc w:val="both"/>
      </w:pPr>
      <w:r>
        <w:t xml:space="preserve">4) в </w:t>
      </w:r>
      <w:hyperlink r:id="rId65" w:history="1">
        <w:r>
          <w:rPr>
            <w:color w:val="0000FF"/>
          </w:rPr>
          <w:t>пункте 1 статьи 60</w:t>
        </w:r>
      </w:hyperlink>
      <w:r>
        <w:t xml:space="preserve"> слова "с пунктом 3" заменить словами "с пунктами 3 и 3.1", слова "о доходах и об их источниках" заменить словами "о доходах, об их источниках и о расходах, соблюдения кандидатами требований, предусмотренных пунктом 3.3 статьи 33 настоящего </w:t>
      </w:r>
      <w:r>
        <w:lastRenderedPageBreak/>
        <w:t>Федерального закона";</w:t>
      </w:r>
    </w:p>
    <w:p w:rsidR="00AC3727" w:rsidRDefault="00AC3727">
      <w:pPr>
        <w:pStyle w:val="ConsPlusNormal"/>
        <w:spacing w:before="220"/>
        <w:ind w:firstLine="540"/>
        <w:jc w:val="both"/>
      </w:pPr>
      <w:r>
        <w:t xml:space="preserve">5) в </w:t>
      </w:r>
      <w:hyperlink r:id="rId66" w:history="1">
        <w:r>
          <w:rPr>
            <w:color w:val="0000FF"/>
          </w:rPr>
          <w:t>статье 76</w:t>
        </w:r>
      </w:hyperlink>
      <w:r>
        <w:t>:</w:t>
      </w:r>
    </w:p>
    <w:p w:rsidR="00AC3727" w:rsidRDefault="00AC3727">
      <w:pPr>
        <w:pStyle w:val="ConsPlusNormal"/>
        <w:spacing w:before="220"/>
        <w:ind w:firstLine="540"/>
        <w:jc w:val="both"/>
      </w:pPr>
      <w:r>
        <w:t xml:space="preserve">а) </w:t>
      </w:r>
      <w:hyperlink r:id="rId67" w:history="1">
        <w:r>
          <w:rPr>
            <w:color w:val="0000FF"/>
          </w:rPr>
          <w:t>пункт 7</w:t>
        </w:r>
      </w:hyperlink>
      <w:r>
        <w:t xml:space="preserve"> дополнить подпунктом "и" следующего содержания:</w:t>
      </w:r>
    </w:p>
    <w:p w:rsidR="00AC3727" w:rsidRDefault="00AC3727">
      <w:pPr>
        <w:pStyle w:val="ConsPlusNormal"/>
        <w:spacing w:before="220"/>
        <w:ind w:firstLine="540"/>
        <w:jc w:val="both"/>
      </w:pPr>
      <w: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AC3727" w:rsidRDefault="00AC3727">
      <w:pPr>
        <w:pStyle w:val="ConsPlusNormal"/>
        <w:spacing w:before="220"/>
        <w:ind w:firstLine="540"/>
        <w:jc w:val="both"/>
      </w:pPr>
      <w:r>
        <w:t xml:space="preserve">б) в </w:t>
      </w:r>
      <w:hyperlink r:id="rId68" w:history="1">
        <w:r>
          <w:rPr>
            <w:color w:val="0000FF"/>
          </w:rPr>
          <w:t>пункте 9</w:t>
        </w:r>
      </w:hyperlink>
      <w:r>
        <w:t xml:space="preserve"> слова "подпунктом "в", "д" или "з" пункта 7" заменить словами "подпунктом "в", "д", "з" или "и" пункта 7".</w:t>
      </w:r>
    </w:p>
    <w:p w:rsidR="00AC3727" w:rsidRDefault="00AC3727">
      <w:pPr>
        <w:pStyle w:val="ConsPlusNormal"/>
        <w:ind w:firstLine="540"/>
        <w:jc w:val="both"/>
      </w:pPr>
    </w:p>
    <w:p w:rsidR="00AC3727" w:rsidRDefault="00AC3727">
      <w:pPr>
        <w:pStyle w:val="ConsPlusTitle"/>
        <w:ind w:firstLine="540"/>
        <w:jc w:val="both"/>
        <w:outlineLvl w:val="0"/>
      </w:pPr>
      <w:r>
        <w:t>Статья 13</w:t>
      </w:r>
    </w:p>
    <w:p w:rsidR="00AC3727" w:rsidRDefault="00AC3727">
      <w:pPr>
        <w:pStyle w:val="ConsPlusNormal"/>
        <w:ind w:firstLine="540"/>
        <w:jc w:val="both"/>
      </w:pPr>
    </w:p>
    <w:p w:rsidR="00AC3727" w:rsidRDefault="00AC3727">
      <w:pPr>
        <w:pStyle w:val="ConsPlusNormal"/>
        <w:ind w:firstLine="540"/>
        <w:jc w:val="both"/>
      </w:pPr>
      <w:r>
        <w:t xml:space="preserve">Внести в Федеральный </w:t>
      </w:r>
      <w:hyperlink r:id="rId69" w:history="1">
        <w:r>
          <w:rPr>
            <w:color w:val="0000FF"/>
          </w:rPr>
          <w:t>закон</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 2012, N 50, ст. 6954) следующие изменения:</w:t>
      </w:r>
    </w:p>
    <w:p w:rsidR="00AC3727" w:rsidRDefault="00AC3727">
      <w:pPr>
        <w:pStyle w:val="ConsPlusNormal"/>
        <w:spacing w:before="220"/>
        <w:ind w:firstLine="540"/>
        <w:jc w:val="both"/>
      </w:pPr>
      <w:r>
        <w:t xml:space="preserve">1) в </w:t>
      </w:r>
      <w:hyperlink r:id="rId70" w:history="1">
        <w:r>
          <w:rPr>
            <w:color w:val="0000FF"/>
          </w:rPr>
          <w:t>абзаце седьмом части седьмой статьи 14</w:t>
        </w:r>
      </w:hyperlink>
      <w:r>
        <w:t xml:space="preserve"> слова "а также" исключить,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им, его супругой (супругом) и (или) несовершеннолетними детьми";</w:t>
      </w:r>
    </w:p>
    <w:p w:rsidR="00AC3727" w:rsidRDefault="00AC3727">
      <w:pPr>
        <w:pStyle w:val="ConsPlusNormal"/>
        <w:spacing w:before="220"/>
        <w:ind w:firstLine="540"/>
        <w:jc w:val="both"/>
      </w:pPr>
      <w:r>
        <w:t xml:space="preserve">2) в </w:t>
      </w:r>
      <w:hyperlink r:id="rId71" w:history="1">
        <w:r>
          <w:rPr>
            <w:color w:val="0000FF"/>
          </w:rPr>
          <w:t>абзаце четвертом части четвертой статьи 15</w:t>
        </w:r>
      </w:hyperlink>
      <w:r>
        <w:t xml:space="preserve"> слова "а также" исключить, после слов "их общему доходу"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директоров, его супругой (супругом) и (или) несовершеннолетними детьми".</w:t>
      </w:r>
    </w:p>
    <w:p w:rsidR="00AC3727" w:rsidRDefault="00AC3727">
      <w:pPr>
        <w:pStyle w:val="ConsPlusNormal"/>
        <w:ind w:firstLine="540"/>
        <w:jc w:val="both"/>
      </w:pPr>
    </w:p>
    <w:p w:rsidR="00AC3727" w:rsidRDefault="00AC3727">
      <w:pPr>
        <w:pStyle w:val="ConsPlusTitle"/>
        <w:ind w:firstLine="540"/>
        <w:jc w:val="both"/>
        <w:outlineLvl w:val="0"/>
      </w:pPr>
      <w:r>
        <w:t>Статья 14</w:t>
      </w:r>
    </w:p>
    <w:p w:rsidR="00AC3727" w:rsidRDefault="00AC3727">
      <w:pPr>
        <w:pStyle w:val="ConsPlusNormal"/>
        <w:ind w:firstLine="540"/>
        <w:jc w:val="both"/>
      </w:pPr>
    </w:p>
    <w:p w:rsidR="00AC3727" w:rsidRDefault="00AC3727">
      <w:pPr>
        <w:pStyle w:val="ConsPlusNormal"/>
        <w:ind w:firstLine="540"/>
        <w:jc w:val="both"/>
      </w:pPr>
      <w:r>
        <w:t xml:space="preserve">Внести в Федеральный </w:t>
      </w:r>
      <w:hyperlink r:id="rId72" w:history="1">
        <w:r>
          <w:rPr>
            <w:color w:val="0000FF"/>
          </w:rPr>
          <w:t>закон</w:t>
        </w:r>
      </w:hyperlink>
      <w:r>
        <w:t xml:space="preserve"> от 10 января 2003 года N 19-ФЗ "О выборах Президента Российской Федерации" (Собрание законодательства Российской Федерации, 2003, N 2, ст. 171; 2005, N 30, ст. 3104; 2006, N 29, ст. 3124; N 31, ст. 3427; 2007, N 18, ст. 2118; 2009, N 29, ст. 3633; 2011, N 30, ст. 4607) следующие изменения:</w:t>
      </w:r>
    </w:p>
    <w:p w:rsidR="00AC3727" w:rsidRDefault="00AC3727">
      <w:pPr>
        <w:pStyle w:val="ConsPlusNormal"/>
        <w:spacing w:before="220"/>
        <w:ind w:firstLine="540"/>
        <w:jc w:val="both"/>
      </w:pPr>
      <w:r>
        <w:t xml:space="preserve">1) </w:t>
      </w:r>
      <w:hyperlink r:id="rId73" w:history="1">
        <w:r>
          <w:rPr>
            <w:color w:val="0000FF"/>
          </w:rPr>
          <w:t>статью 34</w:t>
        </w:r>
      </w:hyperlink>
      <w:r>
        <w:t>:</w:t>
      </w:r>
    </w:p>
    <w:p w:rsidR="00AC3727" w:rsidRDefault="00AC3727">
      <w:pPr>
        <w:pStyle w:val="ConsPlusNormal"/>
        <w:spacing w:before="220"/>
        <w:ind w:firstLine="540"/>
        <w:jc w:val="both"/>
      </w:pPr>
      <w:r>
        <w:t xml:space="preserve">а) </w:t>
      </w:r>
      <w:hyperlink r:id="rId74" w:history="1">
        <w:r>
          <w:rPr>
            <w:color w:val="0000FF"/>
          </w:rPr>
          <w:t>дополнить</w:t>
        </w:r>
      </w:hyperlink>
      <w:r>
        <w:t xml:space="preserve"> пунктом 7.1 следующего содержания:</w:t>
      </w:r>
    </w:p>
    <w:p w:rsidR="00AC3727" w:rsidRDefault="00AC3727">
      <w:pPr>
        <w:pStyle w:val="ConsPlusNormal"/>
        <w:spacing w:before="220"/>
        <w:ind w:firstLine="540"/>
        <w:jc w:val="both"/>
      </w:pPr>
      <w:r>
        <w:t>"7.1. К ходатайству о регистрации группы избирателей должны быть также приложены по форме, предусмотренной указом Президента Российской Федерации:</w:t>
      </w:r>
    </w:p>
    <w:p w:rsidR="00AC3727" w:rsidRDefault="00AC3727">
      <w:pPr>
        <w:pStyle w:val="ConsPlusNormal"/>
        <w:spacing w:before="220"/>
        <w:ind w:firstLine="540"/>
        <w:jc w:val="both"/>
      </w:pPr>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AC3727" w:rsidRDefault="00AC3727">
      <w:pPr>
        <w:pStyle w:val="ConsPlusNormal"/>
        <w:spacing w:before="220"/>
        <w:ind w:firstLine="540"/>
        <w:jc w:val="both"/>
      </w:pPr>
      <w:r>
        <w:t xml:space="preserve">2) сведения о расходах кандидата, а также о расходах его супруга и несовершеннолетних </w:t>
      </w:r>
      <w:r>
        <w:lastRenderedPageBreak/>
        <w:t>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AC3727" w:rsidRDefault="00AC3727">
      <w:pPr>
        <w:pStyle w:val="ConsPlusNormal"/>
        <w:spacing w:before="220"/>
        <w:ind w:firstLine="540"/>
        <w:jc w:val="both"/>
      </w:pPr>
      <w:r>
        <w:t xml:space="preserve">б) </w:t>
      </w:r>
      <w:hyperlink r:id="rId75" w:history="1">
        <w:r>
          <w:rPr>
            <w:color w:val="0000FF"/>
          </w:rPr>
          <w:t>дополнить</w:t>
        </w:r>
      </w:hyperlink>
      <w:r>
        <w:t xml:space="preserve"> пунктом 18 следующего содержания:</w:t>
      </w:r>
    </w:p>
    <w:p w:rsidR="00AC3727" w:rsidRDefault="00AC3727">
      <w:pPr>
        <w:pStyle w:val="ConsPlusNormal"/>
        <w:spacing w:before="220"/>
        <w:ind w:firstLine="540"/>
        <w:jc w:val="both"/>
      </w:pPr>
      <w:r>
        <w:t>"18. Кандидат, выдвинутый в порядке самовыдвижения,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AC3727" w:rsidRDefault="00AC3727">
      <w:pPr>
        <w:pStyle w:val="ConsPlusNormal"/>
        <w:spacing w:before="220"/>
        <w:ind w:firstLine="540"/>
        <w:jc w:val="both"/>
      </w:pPr>
      <w:r>
        <w:t xml:space="preserve">2) в </w:t>
      </w:r>
      <w:hyperlink r:id="rId76" w:history="1">
        <w:r>
          <w:rPr>
            <w:color w:val="0000FF"/>
          </w:rPr>
          <w:t>статье 35</w:t>
        </w:r>
      </w:hyperlink>
      <w:r>
        <w:t>:</w:t>
      </w:r>
    </w:p>
    <w:p w:rsidR="00AC3727" w:rsidRDefault="00AC3727">
      <w:pPr>
        <w:pStyle w:val="ConsPlusNormal"/>
        <w:spacing w:before="220"/>
        <w:ind w:firstLine="540"/>
        <w:jc w:val="both"/>
      </w:pPr>
      <w:r>
        <w:t xml:space="preserve">а) </w:t>
      </w:r>
      <w:hyperlink r:id="rId77" w:history="1">
        <w:r>
          <w:rPr>
            <w:color w:val="0000FF"/>
          </w:rPr>
          <w:t>пункт 11</w:t>
        </w:r>
      </w:hyperlink>
      <w:r>
        <w:t>:</w:t>
      </w:r>
    </w:p>
    <w:p w:rsidR="00AC3727" w:rsidRDefault="00AC3727">
      <w:pPr>
        <w:pStyle w:val="ConsPlusNormal"/>
        <w:spacing w:before="220"/>
        <w:ind w:firstLine="540"/>
        <w:jc w:val="both"/>
      </w:pPr>
      <w:hyperlink r:id="rId78" w:history="1">
        <w:r>
          <w:rPr>
            <w:color w:val="0000FF"/>
          </w:rPr>
          <w:t>дополнить</w:t>
        </w:r>
      </w:hyperlink>
      <w:r>
        <w:t xml:space="preserve"> подпунктом 3.1 следующего содержания:</w:t>
      </w:r>
    </w:p>
    <w:p w:rsidR="00AC3727" w:rsidRDefault="00AC3727">
      <w:pPr>
        <w:pStyle w:val="ConsPlusNormal"/>
        <w:spacing w:before="220"/>
        <w:ind w:firstLine="540"/>
        <w:jc w:val="both"/>
      </w:pPr>
      <w:r>
        <w:t>"3.1)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AC3727" w:rsidRDefault="00AC3727">
      <w:pPr>
        <w:pStyle w:val="ConsPlusNormal"/>
        <w:spacing w:before="220"/>
        <w:ind w:firstLine="540"/>
        <w:jc w:val="both"/>
      </w:pPr>
      <w:hyperlink r:id="rId79" w:history="1">
        <w:r>
          <w:rPr>
            <w:color w:val="0000FF"/>
          </w:rPr>
          <w:t>дополнить</w:t>
        </w:r>
      </w:hyperlink>
      <w:r>
        <w:t xml:space="preserve"> подпунктом 3.2 следующего содержания:</w:t>
      </w:r>
    </w:p>
    <w:p w:rsidR="00AC3727" w:rsidRDefault="00AC3727">
      <w:pPr>
        <w:pStyle w:val="ConsPlusNormal"/>
        <w:spacing w:before="220"/>
        <w:ind w:firstLine="540"/>
        <w:jc w:val="both"/>
      </w:pPr>
      <w:r>
        <w:t>"3.2)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AC3727" w:rsidRDefault="00AC3727">
      <w:pPr>
        <w:pStyle w:val="ConsPlusNormal"/>
        <w:spacing w:before="220"/>
        <w:ind w:firstLine="540"/>
        <w:jc w:val="both"/>
      </w:pPr>
      <w:r>
        <w:t xml:space="preserve">б) </w:t>
      </w:r>
      <w:hyperlink r:id="rId80" w:history="1">
        <w:r>
          <w:rPr>
            <w:color w:val="0000FF"/>
          </w:rPr>
          <w:t>дополнить</w:t>
        </w:r>
      </w:hyperlink>
      <w:r>
        <w:t xml:space="preserve"> пунктом 19 следующего содержания:</w:t>
      </w:r>
    </w:p>
    <w:p w:rsidR="00AC3727" w:rsidRDefault="00AC3727">
      <w:pPr>
        <w:pStyle w:val="ConsPlusNormal"/>
        <w:spacing w:before="220"/>
        <w:ind w:firstLine="540"/>
        <w:jc w:val="both"/>
      </w:pPr>
      <w:r>
        <w:t>"19. Кандидат, выдвинутый политической партией,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AC3727" w:rsidRDefault="00AC3727">
      <w:pPr>
        <w:pStyle w:val="ConsPlusNormal"/>
        <w:spacing w:before="220"/>
        <w:ind w:firstLine="540"/>
        <w:jc w:val="both"/>
      </w:pPr>
      <w:r>
        <w:t xml:space="preserve">3) </w:t>
      </w:r>
      <w:hyperlink r:id="rId81" w:history="1">
        <w:r>
          <w:rPr>
            <w:color w:val="0000FF"/>
          </w:rPr>
          <w:t>пункт 1 статьи 37</w:t>
        </w:r>
      </w:hyperlink>
      <w:r>
        <w:t xml:space="preserve"> дополнить подпунктом 5 следующего содержания:</w:t>
      </w:r>
    </w:p>
    <w:p w:rsidR="00AC3727" w:rsidRDefault="00AC3727">
      <w:pPr>
        <w:pStyle w:val="ConsPlusNormal"/>
        <w:spacing w:before="220"/>
        <w:ind w:firstLine="540"/>
        <w:jc w:val="both"/>
      </w:pPr>
      <w:r>
        <w:t>"5)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AC3727" w:rsidRDefault="00AC3727">
      <w:pPr>
        <w:pStyle w:val="ConsPlusNormal"/>
        <w:spacing w:before="220"/>
        <w:ind w:firstLine="540"/>
        <w:jc w:val="both"/>
      </w:pPr>
      <w:r>
        <w:t xml:space="preserve">4) в </w:t>
      </w:r>
      <w:hyperlink r:id="rId82" w:history="1">
        <w:r>
          <w:rPr>
            <w:color w:val="0000FF"/>
          </w:rPr>
          <w:t>статье 38</w:t>
        </w:r>
      </w:hyperlink>
      <w:r>
        <w:t>:</w:t>
      </w:r>
    </w:p>
    <w:p w:rsidR="00AC3727" w:rsidRDefault="00AC3727">
      <w:pPr>
        <w:pStyle w:val="ConsPlusNormal"/>
        <w:spacing w:before="220"/>
        <w:ind w:firstLine="540"/>
        <w:jc w:val="both"/>
      </w:pPr>
      <w:r>
        <w:t xml:space="preserve">а) </w:t>
      </w:r>
      <w:hyperlink r:id="rId83" w:history="1">
        <w:r>
          <w:rPr>
            <w:color w:val="0000FF"/>
          </w:rPr>
          <w:t>пункт 2</w:t>
        </w:r>
      </w:hyperlink>
      <w:r>
        <w:t xml:space="preserve"> после слов "в соответствии с настоящим Федеральным законом," дополнить словами "выполнения требований, предусмотренных пунктом 18 статьи 34 или пунктом 19 статьи 35 настоящего Федерального закона", после слов "статьи 35 настоящего Федерального закона," дополнить словами "и выполнении указанных требований";</w:t>
      </w:r>
    </w:p>
    <w:p w:rsidR="00AC3727" w:rsidRDefault="00AC3727">
      <w:pPr>
        <w:pStyle w:val="ConsPlusNormal"/>
        <w:spacing w:before="220"/>
        <w:ind w:firstLine="540"/>
        <w:jc w:val="both"/>
      </w:pPr>
      <w:r>
        <w:lastRenderedPageBreak/>
        <w:t xml:space="preserve">б) </w:t>
      </w:r>
      <w:hyperlink r:id="rId84" w:history="1">
        <w:r>
          <w:rPr>
            <w:color w:val="0000FF"/>
          </w:rPr>
          <w:t>дополнить</w:t>
        </w:r>
      </w:hyperlink>
      <w:r>
        <w:t xml:space="preserve"> пунктом 2.1 следующего содержания:</w:t>
      </w:r>
    </w:p>
    <w:p w:rsidR="00AC3727" w:rsidRDefault="00AC3727">
      <w:pPr>
        <w:pStyle w:val="ConsPlusNormal"/>
        <w:spacing w:before="220"/>
        <w:ind w:firstLine="540"/>
        <w:jc w:val="both"/>
      </w:pPr>
      <w:r>
        <w:t>"2.1. Порядок проверки сведений, указанных в пункте 7.1 статьи 34 и подпунктах 3.1 и 3.2 пункта 11 статьи 35 настоящего Федерального закона, устанавливается указом Президента Российской Федерации.";</w:t>
      </w:r>
    </w:p>
    <w:p w:rsidR="00AC3727" w:rsidRDefault="00AC3727">
      <w:pPr>
        <w:pStyle w:val="ConsPlusNormal"/>
        <w:spacing w:before="220"/>
        <w:ind w:firstLine="540"/>
        <w:jc w:val="both"/>
      </w:pPr>
      <w:r>
        <w:t xml:space="preserve">в) </w:t>
      </w:r>
      <w:hyperlink r:id="rId85" w:history="1">
        <w:r>
          <w:rPr>
            <w:color w:val="0000FF"/>
          </w:rPr>
          <w:t>дополнить</w:t>
        </w:r>
      </w:hyperlink>
      <w:r>
        <w:t xml:space="preserve"> пунктом 2.2 следующего содержания:</w:t>
      </w:r>
    </w:p>
    <w:p w:rsidR="00AC3727" w:rsidRDefault="00AC3727">
      <w:pPr>
        <w:pStyle w:val="ConsPlusNormal"/>
        <w:spacing w:before="220"/>
        <w:ind w:firstLine="540"/>
        <w:jc w:val="both"/>
      </w:pPr>
      <w:r>
        <w:t xml:space="preserve">"2.2. Проверка соблюдения кандидатом требований, предусмотренных пунктом 18 статьи 34 или пунктом 19 статьи 35 настоящего Федерального закона, осуществляется по основаниям, установленным Федеральным </w:t>
      </w:r>
      <w:hyperlink r:id="rId8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 xml:space="preserve">5) </w:t>
      </w:r>
      <w:hyperlink r:id="rId87" w:history="1">
        <w:r>
          <w:rPr>
            <w:color w:val="0000FF"/>
          </w:rPr>
          <w:t>пункт 2 статьи 39</w:t>
        </w:r>
      </w:hyperlink>
      <w:r>
        <w:t xml:space="preserve"> дополнить подпунктом 13 следующего содержания:</w:t>
      </w:r>
    </w:p>
    <w:p w:rsidR="00AC3727" w:rsidRDefault="00AC3727">
      <w:pPr>
        <w:pStyle w:val="ConsPlusNormal"/>
        <w:spacing w:before="220"/>
        <w:ind w:firstLine="540"/>
        <w:jc w:val="both"/>
      </w:pPr>
      <w:r>
        <w:t>"13) несоблюдение кандидатом требований, установленных пунктом 18 статьи 34 или пунктом 19 статьи 35 настоящего Федерального закона.";</w:t>
      </w:r>
    </w:p>
    <w:p w:rsidR="00AC3727" w:rsidRDefault="00AC3727">
      <w:pPr>
        <w:pStyle w:val="ConsPlusNormal"/>
        <w:spacing w:before="220"/>
        <w:ind w:firstLine="540"/>
        <w:jc w:val="both"/>
      </w:pPr>
      <w:r>
        <w:t xml:space="preserve">6) в </w:t>
      </w:r>
      <w:hyperlink r:id="rId88" w:history="1">
        <w:r>
          <w:rPr>
            <w:color w:val="0000FF"/>
          </w:rPr>
          <w:t>пункте 1 статьи 65</w:t>
        </w:r>
      </w:hyperlink>
      <w:r>
        <w:t xml:space="preserve"> слова "о доходах и об их источниках" заменить словами "о доходах, об их источниках и о расходах, соблюдения кандидатами требований, предусмотренных пунктом 18 статьи 34 или пунктом 19 статьи 35 настоящего Федерального закона,";</w:t>
      </w:r>
    </w:p>
    <w:p w:rsidR="00AC3727" w:rsidRDefault="00AC3727">
      <w:pPr>
        <w:pStyle w:val="ConsPlusNormal"/>
        <w:spacing w:before="220"/>
        <w:ind w:firstLine="540"/>
        <w:jc w:val="both"/>
      </w:pPr>
      <w:r>
        <w:t xml:space="preserve">7) </w:t>
      </w:r>
      <w:hyperlink r:id="rId89" w:history="1">
        <w:r>
          <w:rPr>
            <w:color w:val="0000FF"/>
          </w:rPr>
          <w:t>пункт 5 статьи 84</w:t>
        </w:r>
      </w:hyperlink>
      <w:r>
        <w:t xml:space="preserve"> дополнить подпунктом 12 следующего содержания:</w:t>
      </w:r>
    </w:p>
    <w:p w:rsidR="00AC3727" w:rsidRDefault="00AC3727">
      <w:pPr>
        <w:pStyle w:val="ConsPlusNormal"/>
        <w:spacing w:before="220"/>
        <w:ind w:firstLine="540"/>
        <w:jc w:val="both"/>
      </w:pPr>
      <w:r>
        <w:t>"12)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15</w:t>
      </w:r>
    </w:p>
    <w:p w:rsidR="00AC3727" w:rsidRDefault="00AC3727">
      <w:pPr>
        <w:pStyle w:val="ConsPlusNormal"/>
        <w:ind w:firstLine="540"/>
        <w:jc w:val="both"/>
      </w:pPr>
    </w:p>
    <w:p w:rsidR="00AC3727" w:rsidRDefault="00AC3727">
      <w:pPr>
        <w:pStyle w:val="ConsPlusNormal"/>
        <w:ind w:firstLine="540"/>
        <w:jc w:val="both"/>
      </w:pPr>
      <w:hyperlink r:id="rId90" w:history="1">
        <w:r>
          <w:rPr>
            <w:color w:val="0000FF"/>
          </w:rPr>
          <w:t>Статью 36</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30, ст. 3104; 2006, N 31, ст. 3427; 2007, N 43, ст. 5084; 2008, N 52, ст. 6236; 2009, N 19, ст. 2280; N 52, ст. 6441; 2011, N 48, ст. 6730; N 49, ст. 7039) дополнить частью 6.1 следующего содержания:</w:t>
      </w:r>
    </w:p>
    <w:p w:rsidR="00AC3727" w:rsidRDefault="00AC3727">
      <w:pPr>
        <w:pStyle w:val="ConsPlusNormal"/>
        <w:spacing w:before="220"/>
        <w:ind w:firstLine="540"/>
        <w:jc w:val="both"/>
      </w:pPr>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AC3727" w:rsidRDefault="00AC3727">
      <w:pPr>
        <w:pStyle w:val="ConsPlusNormal"/>
        <w:spacing w:before="220"/>
        <w:ind w:firstLine="540"/>
        <w:jc w:val="both"/>
      </w:pPr>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91"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AC3727" w:rsidRDefault="00AC3727">
      <w:pPr>
        <w:pStyle w:val="ConsPlusNormal"/>
        <w:ind w:firstLine="540"/>
        <w:jc w:val="both"/>
      </w:pPr>
    </w:p>
    <w:p w:rsidR="00AC3727" w:rsidRDefault="00AC3727">
      <w:pPr>
        <w:pStyle w:val="ConsPlusTitle"/>
        <w:ind w:firstLine="540"/>
        <w:jc w:val="both"/>
        <w:outlineLvl w:val="0"/>
      </w:pPr>
      <w:r>
        <w:t>Статья 16</w:t>
      </w:r>
    </w:p>
    <w:p w:rsidR="00AC3727" w:rsidRDefault="00AC3727">
      <w:pPr>
        <w:pStyle w:val="ConsPlusNormal"/>
        <w:ind w:firstLine="540"/>
        <w:jc w:val="both"/>
      </w:pPr>
    </w:p>
    <w:p w:rsidR="00AC3727" w:rsidRDefault="00AC3727">
      <w:pPr>
        <w:pStyle w:val="ConsPlusNormal"/>
        <w:ind w:firstLine="540"/>
        <w:jc w:val="both"/>
      </w:pPr>
      <w:hyperlink r:id="rId92" w:history="1">
        <w:r>
          <w:rPr>
            <w:color w:val="0000FF"/>
          </w:rPr>
          <w:t>Часть 1 статьи 12</w:t>
        </w:r>
      </w:hyperlink>
      <w:r>
        <w:t xml:space="preserve"> Федерального закона от 10 декабря 2003 года N 173-ФЗ "О валютном регулировании и валютном контроле" (Собрание законодательства Российской Федерации, 2003, N 50, ст. 4859; 2005, N 30, ст. 3101; 2007, N 1, ст. 30; N 29, ст. 3480; N 45, ст. 5419; 2008, N 30, ст. 3606; 2011, N 48, ст. 6728) изложить в следующей редакции:</w:t>
      </w:r>
    </w:p>
    <w:p w:rsidR="00AC3727" w:rsidRDefault="00AC3727">
      <w:pPr>
        <w:pStyle w:val="ConsPlusNormal"/>
        <w:spacing w:before="220"/>
        <w:ind w:firstLine="540"/>
        <w:jc w:val="both"/>
      </w:pPr>
      <w:r>
        <w:t xml:space="preserve">"1. Резиденты, за исключением случаев, предусмотренных Федеральным </w:t>
      </w:r>
      <w:hyperlink r:id="rId9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иностранной валюте в банках, расположенных на территориях иностранных государств, являющихся членами Организации экономического сотрудничества и развития (ОЭСР) или Группы разработки финансовых мер борьбы с отмыванием денег (ФАТФ).".</w:t>
      </w:r>
    </w:p>
    <w:p w:rsidR="00AC3727" w:rsidRDefault="00AC3727">
      <w:pPr>
        <w:pStyle w:val="ConsPlusNormal"/>
        <w:ind w:firstLine="540"/>
        <w:jc w:val="both"/>
      </w:pPr>
    </w:p>
    <w:p w:rsidR="00AC3727" w:rsidRDefault="00AC3727">
      <w:pPr>
        <w:pStyle w:val="ConsPlusTitle"/>
        <w:ind w:firstLine="540"/>
        <w:jc w:val="both"/>
        <w:outlineLvl w:val="0"/>
      </w:pPr>
      <w:r>
        <w:t>Статья 17</w:t>
      </w:r>
    </w:p>
    <w:p w:rsidR="00AC3727" w:rsidRDefault="00AC3727">
      <w:pPr>
        <w:pStyle w:val="ConsPlusNormal"/>
        <w:ind w:firstLine="540"/>
        <w:jc w:val="both"/>
      </w:pPr>
    </w:p>
    <w:p w:rsidR="00AC3727" w:rsidRDefault="00AC3727">
      <w:pPr>
        <w:pStyle w:val="ConsPlusNormal"/>
        <w:ind w:firstLine="540"/>
        <w:jc w:val="both"/>
      </w:pPr>
      <w:r>
        <w:t xml:space="preserve">Внести в Федеральный </w:t>
      </w:r>
      <w:hyperlink r:id="rId94"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2012, N 50, ст. 6954) следующие изменения:</w:t>
      </w:r>
    </w:p>
    <w:p w:rsidR="00AC3727" w:rsidRDefault="00AC3727">
      <w:pPr>
        <w:pStyle w:val="ConsPlusNormal"/>
        <w:spacing w:before="220"/>
        <w:ind w:firstLine="540"/>
        <w:jc w:val="both"/>
      </w:pPr>
      <w:r>
        <w:t xml:space="preserve">1) </w:t>
      </w:r>
      <w:hyperlink r:id="rId95" w:history="1">
        <w:r>
          <w:rPr>
            <w:color w:val="0000FF"/>
          </w:rPr>
          <w:t>статью 17</w:t>
        </w:r>
      </w:hyperlink>
      <w:r>
        <w:t xml:space="preserve"> дополнить частью 1.1 следующего содержания:</w:t>
      </w:r>
    </w:p>
    <w:p w:rsidR="00AC3727" w:rsidRDefault="00AC3727">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9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 xml:space="preserve">2) </w:t>
      </w:r>
      <w:hyperlink r:id="rId97" w:history="1">
        <w:r>
          <w:rPr>
            <w:color w:val="0000FF"/>
          </w:rPr>
          <w:t>часть 1 статьи 59.2</w:t>
        </w:r>
      </w:hyperlink>
      <w:r>
        <w:t xml:space="preserve"> дополнить пунктом 6 следующего содержания:</w:t>
      </w:r>
    </w:p>
    <w:p w:rsidR="00AC3727" w:rsidRDefault="00AC3727">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18</w:t>
      </w:r>
    </w:p>
    <w:p w:rsidR="00AC3727" w:rsidRDefault="00AC3727">
      <w:pPr>
        <w:pStyle w:val="ConsPlusNormal"/>
        <w:ind w:firstLine="540"/>
        <w:jc w:val="both"/>
      </w:pPr>
    </w:p>
    <w:p w:rsidR="00AC3727" w:rsidRDefault="00AC3727">
      <w:pPr>
        <w:pStyle w:val="ConsPlusNormal"/>
        <w:ind w:firstLine="540"/>
        <w:jc w:val="both"/>
      </w:pPr>
      <w:r>
        <w:t xml:space="preserve">Внести в Федеральный </w:t>
      </w:r>
      <w:hyperlink r:id="rId98"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следующие изменения:</w:t>
      </w:r>
    </w:p>
    <w:p w:rsidR="00AC3727" w:rsidRDefault="00AC3727">
      <w:pPr>
        <w:pStyle w:val="ConsPlusNormal"/>
        <w:spacing w:before="220"/>
        <w:ind w:firstLine="540"/>
        <w:jc w:val="both"/>
      </w:pPr>
      <w:r>
        <w:t xml:space="preserve">1) </w:t>
      </w:r>
      <w:hyperlink r:id="rId99" w:history="1">
        <w:r>
          <w:rPr>
            <w:color w:val="0000FF"/>
          </w:rPr>
          <w:t>дополнить</w:t>
        </w:r>
      </w:hyperlink>
      <w:r>
        <w:t xml:space="preserve"> статьей 7.1 следующего содержания:</w:t>
      </w:r>
    </w:p>
    <w:p w:rsidR="00AC3727" w:rsidRDefault="00AC3727">
      <w:pPr>
        <w:pStyle w:val="ConsPlusNormal"/>
        <w:ind w:firstLine="540"/>
        <w:jc w:val="both"/>
      </w:pPr>
    </w:p>
    <w:p w:rsidR="00AC3727" w:rsidRDefault="00AC3727">
      <w:pPr>
        <w:pStyle w:val="ConsPlusNormal"/>
        <w:ind w:firstLine="540"/>
        <w:jc w:val="both"/>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Normal"/>
        <w:ind w:firstLine="540"/>
        <w:jc w:val="both"/>
      </w:pPr>
      <w:r>
        <w:t xml:space="preserve">1. В случаях, предусмотренных Федеральным </w:t>
      </w:r>
      <w:hyperlink r:id="rId10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w:t>
      </w:r>
      <w:r>
        <w:lastRenderedPageBreak/>
        <w:t>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spacing w:before="220"/>
        <w:ind w:firstLine="540"/>
        <w:jc w:val="both"/>
      </w:pPr>
      <w:r>
        <w:t>1) лицам, замещающим (занимающим):</w:t>
      </w:r>
    </w:p>
    <w:p w:rsidR="00AC3727" w:rsidRDefault="00AC3727">
      <w:pPr>
        <w:pStyle w:val="ConsPlusNormal"/>
        <w:spacing w:before="220"/>
        <w:ind w:firstLine="540"/>
        <w:jc w:val="both"/>
      </w:pPr>
      <w:r>
        <w:t>а) государственные должности Российской Федерации;</w:t>
      </w:r>
    </w:p>
    <w:p w:rsidR="00AC3727" w:rsidRDefault="00AC3727">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AC3727" w:rsidRDefault="00AC3727">
      <w:pPr>
        <w:pStyle w:val="ConsPlusNormal"/>
        <w:spacing w:before="220"/>
        <w:ind w:firstLine="540"/>
        <w:jc w:val="both"/>
      </w:pPr>
      <w:r>
        <w:t>в) должности членов Совета директоров Центрального банка Российской Федерации;</w:t>
      </w:r>
    </w:p>
    <w:p w:rsidR="00AC3727" w:rsidRDefault="00AC3727">
      <w:pPr>
        <w:pStyle w:val="ConsPlusNormal"/>
        <w:spacing w:before="220"/>
        <w:ind w:firstLine="540"/>
        <w:jc w:val="both"/>
      </w:pPr>
      <w:r>
        <w:t>г) государственные должности субъектов Российской Федерации;</w:t>
      </w:r>
    </w:p>
    <w:p w:rsidR="00AC3727" w:rsidRDefault="00AC3727">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C3727" w:rsidRDefault="00AC3727">
      <w:pPr>
        <w:pStyle w:val="ConsPlusNormal"/>
        <w:spacing w:before="220"/>
        <w:ind w:firstLine="540"/>
        <w:jc w:val="both"/>
      </w:pPr>
      <w:r>
        <w:t>е) должности заместителей руководителей федеральных органов исполнительной власти;</w:t>
      </w:r>
    </w:p>
    <w:p w:rsidR="00AC3727" w:rsidRDefault="00AC3727">
      <w:pPr>
        <w:pStyle w:val="ConsPlusNormal"/>
        <w:spacing w:before="22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AC3727" w:rsidRDefault="00AC3727">
      <w:pPr>
        <w:pStyle w:val="ConsPlusNormal"/>
        <w:spacing w:before="220"/>
        <w:ind w:firstLine="540"/>
        <w:jc w:val="both"/>
      </w:pPr>
      <w:r>
        <w:t>з) должности глав городских округов, глав муниципальных районов;</w:t>
      </w:r>
    </w:p>
    <w:p w:rsidR="00AC3727" w:rsidRDefault="00AC3727">
      <w:pPr>
        <w:pStyle w:val="ConsPlusNormal"/>
        <w:spacing w:before="220"/>
        <w:ind w:firstLine="540"/>
        <w:jc w:val="both"/>
      </w:pPr>
      <w:r>
        <w:t>2) супругам и несовершеннолетним детям лиц, указанных в пункте 1 настоящей части;</w:t>
      </w:r>
    </w:p>
    <w:p w:rsidR="00AC3727" w:rsidRDefault="00AC3727">
      <w:pPr>
        <w:pStyle w:val="ConsPlusNormal"/>
        <w:spacing w:before="220"/>
        <w:ind w:firstLine="540"/>
        <w:jc w:val="both"/>
      </w:pPr>
      <w:r>
        <w:t>3) иным лицам в случаях, предусмотренных федеральными законами.</w:t>
      </w:r>
    </w:p>
    <w:p w:rsidR="00AC3727" w:rsidRDefault="00AC3727">
      <w:pPr>
        <w:pStyle w:val="ConsPlusNormal"/>
        <w:spacing w:before="220"/>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AC3727" w:rsidRDefault="00AC3727">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AC3727" w:rsidRDefault="00AC3727">
      <w:pPr>
        <w:pStyle w:val="ConsPlusNormal"/>
        <w:ind w:firstLine="540"/>
        <w:jc w:val="both"/>
      </w:pPr>
    </w:p>
    <w:p w:rsidR="00AC3727" w:rsidRDefault="00AC3727">
      <w:pPr>
        <w:pStyle w:val="ConsPlusNormal"/>
        <w:ind w:firstLine="540"/>
        <w:jc w:val="both"/>
      </w:pPr>
      <w:r>
        <w:t xml:space="preserve">2) </w:t>
      </w:r>
      <w:hyperlink r:id="rId101" w:history="1">
        <w:r>
          <w:rPr>
            <w:color w:val="0000FF"/>
          </w:rPr>
          <w:t>дополнить</w:t>
        </w:r>
      </w:hyperlink>
      <w:r>
        <w:t xml:space="preserve"> статьей 13.4 следующего содержания:</w:t>
      </w:r>
    </w:p>
    <w:p w:rsidR="00AC3727" w:rsidRDefault="00AC3727">
      <w:pPr>
        <w:pStyle w:val="ConsPlusNormal"/>
        <w:ind w:firstLine="540"/>
        <w:jc w:val="both"/>
      </w:pPr>
    </w:p>
    <w:p w:rsidR="00AC3727" w:rsidRDefault="00AC3727">
      <w:pPr>
        <w:pStyle w:val="ConsPlusNormal"/>
        <w:ind w:firstLine="540"/>
        <w:jc w:val="both"/>
      </w:pPr>
      <w:r>
        <w:t>"Статья 13.4. Осуществление проверок уполномоченным подразделением  Администрации Президента Российской Федерации</w:t>
      </w:r>
    </w:p>
    <w:p w:rsidR="00AC3727" w:rsidRDefault="00AC3727">
      <w:pPr>
        <w:pStyle w:val="ConsPlusNormal"/>
        <w:ind w:firstLine="540"/>
        <w:jc w:val="both"/>
      </w:pPr>
    </w:p>
    <w:p w:rsidR="00AC3727" w:rsidRDefault="00AC3727">
      <w:pPr>
        <w:pStyle w:val="ConsPlusNormal"/>
        <w:ind w:firstLine="540"/>
        <w:jc w:val="both"/>
      </w:pPr>
      <w: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w:t>
      </w:r>
      <w:r>
        <w:lastRenderedPageBreak/>
        <w:t>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AC3727" w:rsidRDefault="00AC3727">
      <w:pPr>
        <w:pStyle w:val="ConsPlusNormal"/>
        <w:spacing w:before="220"/>
        <w:ind w:firstLine="540"/>
        <w:jc w:val="both"/>
      </w:pPr>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AC3727" w:rsidRDefault="00AC3727">
      <w:pPr>
        <w:pStyle w:val="ConsPlusNormal"/>
        <w:spacing w:before="220"/>
        <w:ind w:firstLine="540"/>
        <w:jc w:val="both"/>
      </w:pPr>
      <w: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AC3727" w:rsidRDefault="00AC3727">
      <w:pPr>
        <w:pStyle w:val="ConsPlusNormal"/>
        <w:spacing w:before="220"/>
        <w:ind w:firstLine="540"/>
        <w:jc w:val="both"/>
      </w:pPr>
      <w: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AC3727" w:rsidRDefault="00AC3727">
      <w:pPr>
        <w:pStyle w:val="ConsPlusNormal"/>
        <w:spacing w:before="220"/>
        <w:ind w:firstLine="540"/>
        <w:jc w:val="both"/>
      </w:pPr>
      <w: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AC3727" w:rsidRDefault="00AC3727">
      <w:pPr>
        <w:pStyle w:val="ConsPlusNormal"/>
        <w:ind w:firstLine="540"/>
        <w:jc w:val="both"/>
      </w:pPr>
    </w:p>
    <w:p w:rsidR="00AC3727" w:rsidRDefault="00AC3727">
      <w:pPr>
        <w:pStyle w:val="ConsPlusTitle"/>
        <w:ind w:firstLine="540"/>
        <w:jc w:val="both"/>
        <w:outlineLvl w:val="0"/>
      </w:pPr>
      <w:r>
        <w:t>Статья 19</w:t>
      </w:r>
    </w:p>
    <w:p w:rsidR="00AC3727" w:rsidRDefault="00AC3727">
      <w:pPr>
        <w:pStyle w:val="ConsPlusNormal"/>
        <w:ind w:firstLine="540"/>
        <w:jc w:val="both"/>
      </w:pPr>
    </w:p>
    <w:p w:rsidR="00AC3727" w:rsidRDefault="00AC3727">
      <w:pPr>
        <w:pStyle w:val="ConsPlusNormal"/>
        <w:ind w:firstLine="540"/>
        <w:jc w:val="both"/>
      </w:pPr>
      <w:hyperlink r:id="rId102" w:history="1">
        <w:r>
          <w:rPr>
            <w:color w:val="0000FF"/>
          </w:rPr>
          <w:t>Часть 1 статьи 30.2</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2012, N 50, ст. 6954) дополнить пунктом 6 следующего содержания:</w:t>
      </w:r>
    </w:p>
    <w:p w:rsidR="00AC3727" w:rsidRDefault="00AC3727">
      <w:pPr>
        <w:pStyle w:val="ConsPlusNormal"/>
        <w:spacing w:before="220"/>
        <w:ind w:firstLine="540"/>
        <w:jc w:val="both"/>
      </w:pPr>
      <w:r>
        <w:t xml:space="preserve">"6) нарушения сотрудником Следственного комитета, его супругой (супругом) и несовершеннолетними детьми в случаях, предусмотренных Федеральным </w:t>
      </w:r>
      <w:hyperlink r:id="rId10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 xml:space="preserve">Статья 20. Утратила силу с 1 января 2015 года. - Федеральный </w:t>
      </w:r>
      <w:hyperlink r:id="rId104" w:history="1">
        <w:r>
          <w:rPr>
            <w:color w:val="0000FF"/>
          </w:rPr>
          <w:t>закон</w:t>
        </w:r>
      </w:hyperlink>
      <w:r>
        <w:t xml:space="preserve"> от 22.12.2014 N 431-ФЗ.</w:t>
      </w:r>
    </w:p>
    <w:p w:rsidR="00AC3727" w:rsidRDefault="00AC3727">
      <w:pPr>
        <w:pStyle w:val="ConsPlusNormal"/>
        <w:ind w:firstLine="540"/>
        <w:jc w:val="both"/>
      </w:pPr>
    </w:p>
    <w:p w:rsidR="00AC3727" w:rsidRDefault="00AC3727">
      <w:pPr>
        <w:pStyle w:val="ConsPlusTitle"/>
        <w:ind w:firstLine="540"/>
        <w:jc w:val="both"/>
        <w:outlineLvl w:val="0"/>
      </w:pPr>
      <w:r>
        <w:t>Статья 21</w:t>
      </w:r>
    </w:p>
    <w:p w:rsidR="00AC3727" w:rsidRDefault="00AC3727">
      <w:pPr>
        <w:pStyle w:val="ConsPlusNormal"/>
        <w:ind w:firstLine="540"/>
        <w:jc w:val="both"/>
      </w:pPr>
    </w:p>
    <w:p w:rsidR="00AC3727" w:rsidRDefault="00AC3727">
      <w:pPr>
        <w:pStyle w:val="ConsPlusNormal"/>
        <w:ind w:firstLine="540"/>
        <w:jc w:val="both"/>
      </w:pPr>
      <w:r>
        <w:t xml:space="preserve">Внести в Федеральный </w:t>
      </w:r>
      <w:hyperlink r:id="rId105" w:history="1">
        <w:r>
          <w:rPr>
            <w:color w:val="0000FF"/>
          </w:rPr>
          <w:t>закон</w:t>
        </w:r>
      </w:hyperlink>
      <w:r>
        <w:t xml:space="preserve"> от 3 декабря 2012 года N 229-ФЗ "О порядке формирования Совета Федерации Федерального Собрания Российской Федерации" (Собрание законодательства Российской Федерации, 2012, N 50, ст. 6952; 2013, N 14, ст. 1638) следующие изменения:</w:t>
      </w:r>
    </w:p>
    <w:p w:rsidR="00AC3727" w:rsidRDefault="00AC3727">
      <w:pPr>
        <w:pStyle w:val="ConsPlusNormal"/>
        <w:spacing w:before="220"/>
        <w:ind w:firstLine="540"/>
        <w:jc w:val="both"/>
      </w:pPr>
      <w:r>
        <w:t xml:space="preserve">1) </w:t>
      </w:r>
      <w:hyperlink r:id="rId106" w:history="1">
        <w:r>
          <w:rPr>
            <w:color w:val="0000FF"/>
          </w:rPr>
          <w:t>статью 2</w:t>
        </w:r>
      </w:hyperlink>
      <w:r>
        <w:t xml:space="preserve"> дополнить частью 5 следующего содержания:</w:t>
      </w:r>
    </w:p>
    <w:p w:rsidR="00AC3727" w:rsidRDefault="00AC3727">
      <w:pPr>
        <w:pStyle w:val="ConsPlusNormal"/>
        <w:spacing w:before="220"/>
        <w:ind w:firstLine="540"/>
        <w:jc w:val="both"/>
      </w:pPr>
      <w:r>
        <w:t xml:space="preserve">"5. Кандидат для наделения полномочиями члена Совета Федерации, которому не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обязан до регистрации избирательной комиссией субъекта Российской Федерации соответствующего кандидата на должность высшего должностного лица субъекта Российской Федерации (руководителя высшего исполнительного </w:t>
      </w:r>
      <w:r>
        <w:lastRenderedPageBreak/>
        <w:t>органа государственной власти субъекта Российской Федерации) либо до рассмотрения законодательным (представительным) органом государственной власти субъекта Российской Федерации соответствующей кандидатуры на указанную должность закрыть такие счета (вклады), прекратить такое хранение наличных денежных средств и ценностей и (или) осуществить отчуждение таких финансовых инструментов.";</w:t>
      </w:r>
    </w:p>
    <w:p w:rsidR="00AC3727" w:rsidRDefault="00AC3727">
      <w:pPr>
        <w:pStyle w:val="ConsPlusNormal"/>
        <w:spacing w:before="220"/>
        <w:ind w:firstLine="540"/>
        <w:jc w:val="both"/>
      </w:pPr>
      <w:r>
        <w:t xml:space="preserve">2) </w:t>
      </w:r>
      <w:hyperlink r:id="rId107" w:history="1">
        <w:r>
          <w:rPr>
            <w:color w:val="0000FF"/>
          </w:rPr>
          <w:t>статью 5</w:t>
        </w:r>
      </w:hyperlink>
      <w:r>
        <w:t>:</w:t>
      </w:r>
    </w:p>
    <w:p w:rsidR="00AC3727" w:rsidRDefault="00AC3727">
      <w:pPr>
        <w:pStyle w:val="ConsPlusNormal"/>
        <w:spacing w:before="220"/>
        <w:ind w:firstLine="540"/>
        <w:jc w:val="both"/>
      </w:pPr>
      <w:r>
        <w:t xml:space="preserve">а) </w:t>
      </w:r>
      <w:hyperlink r:id="rId108" w:history="1">
        <w:r>
          <w:rPr>
            <w:color w:val="0000FF"/>
          </w:rPr>
          <w:t>дополнить</w:t>
        </w:r>
      </w:hyperlink>
      <w:r>
        <w:t xml:space="preserve"> пунктом 4 следующего содержания:</w:t>
      </w:r>
    </w:p>
    <w:p w:rsidR="00AC3727" w:rsidRDefault="00AC3727">
      <w:pPr>
        <w:pStyle w:val="ConsPlusNormal"/>
        <w:spacing w:before="220"/>
        <w:ind w:firstLine="540"/>
        <w:jc w:val="both"/>
      </w:pPr>
      <w:r>
        <w:t>"4) сведения о принадлежащем ему,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 своих обязательствах имущественного характера за пределами территории Российской Федерации и о таких обязательствах своих супруги (супруга) и несовершеннолетних детей;";</w:t>
      </w:r>
    </w:p>
    <w:p w:rsidR="00AC3727" w:rsidRDefault="00AC3727">
      <w:pPr>
        <w:pStyle w:val="ConsPlusNormal"/>
        <w:spacing w:before="220"/>
        <w:ind w:firstLine="540"/>
        <w:jc w:val="both"/>
      </w:pPr>
      <w:r>
        <w:t xml:space="preserve">б) </w:t>
      </w:r>
      <w:hyperlink r:id="rId109" w:history="1">
        <w:r>
          <w:rPr>
            <w:color w:val="0000FF"/>
          </w:rPr>
          <w:t>дополнить</w:t>
        </w:r>
      </w:hyperlink>
      <w:r>
        <w:t xml:space="preserve"> пунктом 5 следующего содержания:</w:t>
      </w:r>
    </w:p>
    <w:p w:rsidR="00AC3727" w:rsidRDefault="00AC3727">
      <w:pPr>
        <w:pStyle w:val="ConsPlusNormal"/>
        <w:spacing w:before="220"/>
        <w:ind w:firstLine="540"/>
        <w:jc w:val="both"/>
      </w:pPr>
      <w:r>
        <w:t>"5)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AC3727" w:rsidRDefault="00AC3727">
      <w:pPr>
        <w:pStyle w:val="ConsPlusNormal"/>
        <w:spacing w:before="220"/>
        <w:ind w:firstLine="540"/>
        <w:jc w:val="both"/>
      </w:pPr>
      <w:r>
        <w:t xml:space="preserve">в) </w:t>
      </w:r>
      <w:hyperlink r:id="rId110" w:history="1">
        <w:r>
          <w:rPr>
            <w:color w:val="0000FF"/>
          </w:rPr>
          <w:t>дополнить</w:t>
        </w:r>
      </w:hyperlink>
      <w:r>
        <w:t xml:space="preserve"> пунктом 6 следующего содержания:</w:t>
      </w:r>
    </w:p>
    <w:p w:rsidR="00AC3727" w:rsidRDefault="00AC3727">
      <w:pPr>
        <w:pStyle w:val="ConsPlusNormal"/>
        <w:spacing w:before="220"/>
        <w:ind w:firstLine="540"/>
        <w:jc w:val="both"/>
      </w:pPr>
      <w:r>
        <w:t>"6)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22</w:t>
      </w:r>
    </w:p>
    <w:p w:rsidR="00AC3727" w:rsidRDefault="00AC3727">
      <w:pPr>
        <w:pStyle w:val="ConsPlusNormal"/>
        <w:ind w:firstLine="540"/>
        <w:jc w:val="both"/>
      </w:pPr>
    </w:p>
    <w:p w:rsidR="00AC3727" w:rsidRDefault="00AC3727">
      <w:pPr>
        <w:pStyle w:val="ConsPlusNormal"/>
        <w:ind w:firstLine="540"/>
        <w:jc w:val="both"/>
      </w:pPr>
      <w:hyperlink r:id="rId111" w:history="1">
        <w:r>
          <w:rPr>
            <w:color w:val="0000FF"/>
          </w:rPr>
          <w:t>Часть 1 статьи 10</w:t>
        </w:r>
      </w:hyperlink>
      <w:r>
        <w:t xml:space="preserve"> Федерального закона от 5 апреля 2013 года N 41-ФЗ "О Счетной палате Российской Федерации" (Собрание законодательства Российской Федерации, 2013, N 14, ст. 1649) дополнить пунктом 13 следующего содержания:</w:t>
      </w:r>
    </w:p>
    <w:p w:rsidR="00AC3727" w:rsidRDefault="00AC3727">
      <w:pPr>
        <w:pStyle w:val="ConsPlusNormal"/>
        <w:spacing w:before="220"/>
        <w:ind w:firstLine="540"/>
        <w:jc w:val="both"/>
      </w:pPr>
      <w:r>
        <w:t>"13)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Супруга (супруг) и несовершеннолетние дети Председателя Счетной палаты, заместителя Председателя Счетной палаты или аудитора Счетной палаты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3727" w:rsidRDefault="00AC3727">
      <w:pPr>
        <w:pStyle w:val="ConsPlusNormal"/>
        <w:ind w:firstLine="540"/>
        <w:jc w:val="both"/>
      </w:pPr>
    </w:p>
    <w:p w:rsidR="00AC3727" w:rsidRDefault="00AC3727">
      <w:pPr>
        <w:pStyle w:val="ConsPlusTitle"/>
        <w:ind w:firstLine="540"/>
        <w:jc w:val="both"/>
        <w:outlineLvl w:val="0"/>
      </w:pPr>
      <w:r>
        <w:t>Статья 23</w:t>
      </w:r>
    </w:p>
    <w:p w:rsidR="00AC3727" w:rsidRDefault="00AC3727">
      <w:pPr>
        <w:pStyle w:val="ConsPlusNormal"/>
        <w:ind w:firstLine="540"/>
        <w:jc w:val="both"/>
      </w:pPr>
    </w:p>
    <w:p w:rsidR="00AC3727" w:rsidRDefault="00AC3727">
      <w:pPr>
        <w:pStyle w:val="ConsPlusNormal"/>
        <w:ind w:firstLine="540"/>
        <w:jc w:val="both"/>
      </w:pPr>
      <w:r>
        <w:t xml:space="preserve">Положения </w:t>
      </w:r>
      <w:hyperlink r:id="rId112" w:history="1">
        <w:r>
          <w:rPr>
            <w:color w:val="0000FF"/>
          </w:rPr>
          <w:t>статей 33</w:t>
        </w:r>
      </w:hyperlink>
      <w:r>
        <w:t xml:space="preserve">, </w:t>
      </w:r>
      <w:hyperlink r:id="rId113" w:history="1">
        <w:r>
          <w:rPr>
            <w:color w:val="0000FF"/>
          </w:rPr>
          <w:t>35</w:t>
        </w:r>
      </w:hyperlink>
      <w:r>
        <w:t xml:space="preserve">, </w:t>
      </w:r>
      <w:hyperlink r:id="rId114" w:history="1">
        <w:r>
          <w:rPr>
            <w:color w:val="0000FF"/>
          </w:rPr>
          <w:t>38</w:t>
        </w:r>
      </w:hyperlink>
      <w:r>
        <w:t xml:space="preserve">, </w:t>
      </w:r>
      <w:hyperlink r:id="rId115" w:history="1">
        <w:r>
          <w:rPr>
            <w:color w:val="0000FF"/>
          </w:rPr>
          <w:t>60</w:t>
        </w:r>
      </w:hyperlink>
      <w:r>
        <w:t xml:space="preserve"> и </w:t>
      </w:r>
      <w:hyperlink r:id="rId116" w:history="1">
        <w:r>
          <w:rPr>
            <w:color w:val="0000FF"/>
          </w:rPr>
          <w:t>76</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(в редакции настоящего Федерального закона) применяются к правоотношениям, возникшим в связи с проведением выборов и референдумов, назначенных после дня вступления в силу настоящего Федерального закона.</w:t>
      </w:r>
    </w:p>
    <w:p w:rsidR="00AC3727" w:rsidRDefault="00AC3727">
      <w:pPr>
        <w:pStyle w:val="ConsPlusNormal"/>
        <w:ind w:firstLine="540"/>
        <w:jc w:val="both"/>
      </w:pPr>
    </w:p>
    <w:p w:rsidR="00AC3727" w:rsidRDefault="00AC3727">
      <w:pPr>
        <w:pStyle w:val="ConsPlusNormal"/>
        <w:jc w:val="right"/>
      </w:pPr>
      <w:r>
        <w:t>Президент</w:t>
      </w:r>
    </w:p>
    <w:p w:rsidR="00AC3727" w:rsidRDefault="00AC3727">
      <w:pPr>
        <w:pStyle w:val="ConsPlusNormal"/>
        <w:jc w:val="right"/>
      </w:pPr>
      <w:r>
        <w:t>Российской Федерации</w:t>
      </w:r>
    </w:p>
    <w:p w:rsidR="00AC3727" w:rsidRDefault="00AC3727">
      <w:pPr>
        <w:pStyle w:val="ConsPlusNormal"/>
        <w:jc w:val="right"/>
      </w:pPr>
      <w:r>
        <w:t>В.ПУТИН</w:t>
      </w:r>
    </w:p>
    <w:p w:rsidR="00AC3727" w:rsidRDefault="00AC3727">
      <w:pPr>
        <w:pStyle w:val="ConsPlusNormal"/>
      </w:pPr>
      <w:r>
        <w:t>Москва, Кремль</w:t>
      </w:r>
    </w:p>
    <w:p w:rsidR="00AC3727" w:rsidRDefault="00AC3727">
      <w:pPr>
        <w:pStyle w:val="ConsPlusNormal"/>
        <w:spacing w:before="220"/>
      </w:pPr>
      <w:r>
        <w:t>7 мая 2013 года</w:t>
      </w:r>
    </w:p>
    <w:p w:rsidR="00AC3727" w:rsidRDefault="00AC3727">
      <w:pPr>
        <w:pStyle w:val="ConsPlusNormal"/>
        <w:spacing w:before="220"/>
      </w:pPr>
      <w:r>
        <w:t>N 102-ФЗ</w:t>
      </w:r>
    </w:p>
    <w:p w:rsidR="00AC3727" w:rsidRDefault="00AC3727">
      <w:pPr>
        <w:pStyle w:val="ConsPlusNormal"/>
        <w:ind w:firstLine="540"/>
        <w:jc w:val="both"/>
      </w:pPr>
    </w:p>
    <w:p w:rsidR="00AC3727" w:rsidRDefault="00AC3727">
      <w:pPr>
        <w:pStyle w:val="ConsPlusNormal"/>
        <w:ind w:firstLine="540"/>
        <w:jc w:val="both"/>
      </w:pPr>
    </w:p>
    <w:p w:rsidR="00AC3727" w:rsidRDefault="00AC3727">
      <w:pPr>
        <w:pStyle w:val="ConsPlusNormal"/>
        <w:pBdr>
          <w:top w:val="single" w:sz="6" w:space="0" w:color="auto"/>
        </w:pBdr>
        <w:spacing w:before="100" w:after="100"/>
        <w:jc w:val="both"/>
        <w:rPr>
          <w:sz w:val="2"/>
          <w:szCs w:val="2"/>
        </w:rPr>
      </w:pPr>
    </w:p>
    <w:p w:rsidR="001957BB" w:rsidRDefault="00AC3727">
      <w:bookmarkStart w:id="0" w:name="_GoBack"/>
      <w:bookmarkEnd w:id="0"/>
    </w:p>
    <w:sectPr w:rsidR="001957BB" w:rsidSect="009C16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727"/>
    <w:rsid w:val="000E0C4D"/>
    <w:rsid w:val="001622E2"/>
    <w:rsid w:val="00167960"/>
    <w:rsid w:val="003B465B"/>
    <w:rsid w:val="00536F54"/>
    <w:rsid w:val="005A75DF"/>
    <w:rsid w:val="00634CCE"/>
    <w:rsid w:val="00910E47"/>
    <w:rsid w:val="00926BF4"/>
    <w:rsid w:val="00A67AB5"/>
    <w:rsid w:val="00AC3727"/>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BBDC9-E6D8-4E67-8D48-D24D9F2D3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37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C37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C372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107F7B773C8E2495696CC4AAC388F0EFFED7726DA8C88E0D1078C5288FDA69C823095EE5DB27D6D0B6D4E7188F6A3F3D0253B2076vF7AF" TargetMode="External"/><Relationship Id="rId117" Type="http://schemas.openxmlformats.org/officeDocument/2006/relationships/fontTable" Target="fontTable.xml"/><Relationship Id="rId21" Type="http://schemas.openxmlformats.org/officeDocument/2006/relationships/hyperlink" Target="consultantplus://offline/ref=E107F7B773C8E2495696CC4AAC388F0EFCE87124DD8F88E0D1078C5288FDA69C9030CDE254B068395937197C88vF7BF" TargetMode="External"/><Relationship Id="rId42" Type="http://schemas.openxmlformats.org/officeDocument/2006/relationships/hyperlink" Target="consultantplus://offline/ref=E107F7B773C8E2495696CC4AAC388F0EFCE87124DD8F88E0D1078C5288FDA69C9030CDE254B068395937197C88vF7BF" TargetMode="External"/><Relationship Id="rId47" Type="http://schemas.openxmlformats.org/officeDocument/2006/relationships/hyperlink" Target="consultantplus://offline/ref=E107F7B773C8E2495696CC4AAC388F0EFFED752DDB8D88E0D1078C5288FDA69C823095EE55B5703E5D224F2DCDA7B0F2D725392369F11AD7v970F" TargetMode="External"/><Relationship Id="rId63" Type="http://schemas.openxmlformats.org/officeDocument/2006/relationships/hyperlink" Target="consultantplus://offline/ref=E107F7B773C8E2495696CC4AAC388F0EFFED752DDB8D88E0D1078C5288FDA69C823095EE55B5713C53224F2DCDA7B0F2D725392369F11AD7v970F" TargetMode="External"/><Relationship Id="rId68" Type="http://schemas.openxmlformats.org/officeDocument/2006/relationships/hyperlink" Target="consultantplus://offline/ref=E107F7B773C8E2495696CC4AAC388F0EFFED752DDB8D88E0D1078C5288FDA69C823095ED54BF22681E7C167D8DECBDF0CD393921v77EF" TargetMode="External"/><Relationship Id="rId84" Type="http://schemas.openxmlformats.org/officeDocument/2006/relationships/hyperlink" Target="consultantplus://offline/ref=E107F7B773C8E2495696CC4AAC388F0EFFEA722CD98B88E0D1078C5288FDA69C823095EE55B5723858224F2DCDA7B0F2D725392369F11AD7v970F" TargetMode="External"/><Relationship Id="rId89" Type="http://schemas.openxmlformats.org/officeDocument/2006/relationships/hyperlink" Target="consultantplus://offline/ref=E107F7B773C8E2495696CC4AAC388F0EFFEA722CD98B88E0D1078C5288FDA69C823095EE55B57F3B58224F2DCDA7B0F2D725392369F11AD7v970F" TargetMode="External"/><Relationship Id="rId112" Type="http://schemas.openxmlformats.org/officeDocument/2006/relationships/hyperlink" Target="consultantplus://offline/ref=E107F7B773C8E2495696CC4AAC388F0EFFEF7026DE8D88E0D1078C5288FDA69C823095EE55B4733D5A224F2DCDA7B0F2D725392369F11AD7v970F" TargetMode="External"/><Relationship Id="rId16" Type="http://schemas.openxmlformats.org/officeDocument/2006/relationships/hyperlink" Target="consultantplus://offline/ref=E107F7B773C8E2495696CC4AAC388F0EFFEA7223D08188E0D1078C5288FDA69C823095EE55B4763A5B224F2DCDA7B0F2D725392369F11AD7v970F" TargetMode="External"/><Relationship Id="rId107" Type="http://schemas.openxmlformats.org/officeDocument/2006/relationships/hyperlink" Target="consultantplus://offline/ref=E107F7B773C8E2495696CC4AAC388F0EFFED7520DB8188E0D1078C5288FDA69C823095EE55B4763A5E224F2DCDA7B0F2D725392369F11AD7v970F" TargetMode="External"/><Relationship Id="rId11" Type="http://schemas.openxmlformats.org/officeDocument/2006/relationships/hyperlink" Target="consultantplus://offline/ref=E107F7B773C8E2495696CC4AAC388F0EFFED732DDA8E88E0D1078C5288FDA69C823095EE55B475395F224F2DCDA7B0F2D725392369F11AD7v970F" TargetMode="External"/><Relationship Id="rId24" Type="http://schemas.openxmlformats.org/officeDocument/2006/relationships/hyperlink" Target="consultantplus://offline/ref=E107F7B773C8E2495696CC4AAC388F0EFFED7726DA8C88E0D1078C5288FDA69C9030CDE254B068395937197C88vF7BF" TargetMode="External"/><Relationship Id="rId32" Type="http://schemas.openxmlformats.org/officeDocument/2006/relationships/hyperlink" Target="consultantplus://offline/ref=E107F7B773C8E2495696CC4AAC388F0EFFED7726DA8C88E0D1078C5288FDA69C823095EE55B4773853224F2DCDA7B0F2D725392369F11AD7v970F" TargetMode="External"/><Relationship Id="rId37" Type="http://schemas.openxmlformats.org/officeDocument/2006/relationships/hyperlink" Target="consultantplus://offline/ref=E107F7B773C8E2495696CC4AAC388F0EFFED7522D18B88E0D1078C5288FDA69C9030CDE254B068395937197C88vF7BF" TargetMode="External"/><Relationship Id="rId40" Type="http://schemas.openxmlformats.org/officeDocument/2006/relationships/hyperlink" Target="consultantplus://offline/ref=E107F7B773C8E2495696CC4AAC388F0EFCE87124DD8F88E0D1078C5288FDA69C9030CDE254B068395937197C88vF7BF" TargetMode="External"/><Relationship Id="rId45" Type="http://schemas.openxmlformats.org/officeDocument/2006/relationships/hyperlink" Target="consultantplus://offline/ref=E107F7B773C8E2495696CC4AAC388F0EFFED752DDB8D88E0D1078C5288FDA69C823095EE55B6733E5B224F2DCDA7B0F2D725392369F11AD7v970F" TargetMode="External"/><Relationship Id="rId53" Type="http://schemas.openxmlformats.org/officeDocument/2006/relationships/hyperlink" Target="consultantplus://offline/ref=E107F7B773C8E2495696CC4AAC388F0EFFED752DDB8D88E0D1078C5288FDA69C823095EE55B6753A58224F2DCDA7B0F2D725392369F11AD7v970F" TargetMode="External"/><Relationship Id="rId58" Type="http://schemas.openxmlformats.org/officeDocument/2006/relationships/hyperlink" Target="consultantplus://offline/ref=E107F7B773C8E2495696CC4AAC388F0EFFED752DDB8D88E0D1078C5288FDA69C823095EE55B571395B224F2DCDA7B0F2D725392369F11AD7v970F" TargetMode="External"/><Relationship Id="rId66" Type="http://schemas.openxmlformats.org/officeDocument/2006/relationships/hyperlink" Target="consultantplus://offline/ref=E107F7B773C8E2495696CC4AAC388F0EFFED752DDB8D88E0D1078C5288FDA69C823095EE55B677305F224F2DCDA7B0F2D725392369F11AD7v970F" TargetMode="External"/><Relationship Id="rId74" Type="http://schemas.openxmlformats.org/officeDocument/2006/relationships/hyperlink" Target="consultantplus://offline/ref=E107F7B773C8E2495696CC4AAC388F0EFFEA722CD98B88E0D1078C5288FDA69C823095EE55B4753853224F2DCDA7B0F2D725392369F11AD7v970F" TargetMode="External"/><Relationship Id="rId79" Type="http://schemas.openxmlformats.org/officeDocument/2006/relationships/hyperlink" Target="consultantplus://offline/ref=E107F7B773C8E2495696CC4AAC388F0EFFEA722CD98B88E0D1078C5288FDA69C823095EE55B575315C224F2DCDA7B0F2D725392369F11AD7v970F" TargetMode="External"/><Relationship Id="rId87" Type="http://schemas.openxmlformats.org/officeDocument/2006/relationships/hyperlink" Target="consultantplus://offline/ref=E107F7B773C8E2495696CC4AAC388F0EFFEA722CD98B88E0D1078C5288FDA69C823095EE55B5723A5A224F2DCDA7B0F2D725392369F11AD7v970F" TargetMode="External"/><Relationship Id="rId102" Type="http://schemas.openxmlformats.org/officeDocument/2006/relationships/hyperlink" Target="consultantplus://offline/ref=E107F7B773C8E2495696CC4AAC388F0EFFEA732DDB8C88E0D1078C5288FDA69C823095E65EE0277D0F241A7897F2BEEDD13B38v279F" TargetMode="External"/><Relationship Id="rId110" Type="http://schemas.openxmlformats.org/officeDocument/2006/relationships/hyperlink" Target="consultantplus://offline/ref=E107F7B773C8E2495696CC4AAC388F0EFFED7520DB8188E0D1078C5288FDA69C823095EE55B4763A5E224F2DCDA7B0F2D725392369F11AD7v970F" TargetMode="External"/><Relationship Id="rId115" Type="http://schemas.openxmlformats.org/officeDocument/2006/relationships/hyperlink" Target="consultantplus://offline/ref=E107F7B773C8E2495696CC4AAC388F0EFFEF7026DE8D88E0D1078C5288FDA69C823095EE55B47E3E58224F2DCDA7B0F2D725392369F11AD7v970F" TargetMode="External"/><Relationship Id="rId5" Type="http://schemas.openxmlformats.org/officeDocument/2006/relationships/hyperlink" Target="consultantplus://offline/ref=E107F7B773C8E2495696CC4AAC388F0EFFEE7320D18088E0D1078C5288FDA69C823095EE55B4773C53224F2DCDA7B0F2D725392369F11AD7v970F" TargetMode="External"/><Relationship Id="rId61" Type="http://schemas.openxmlformats.org/officeDocument/2006/relationships/hyperlink" Target="consultantplus://offline/ref=E107F7B773C8E2495696CC4AAC388F0EFFED752DDB8D88E0D1078C5288FDA69C823095EE55B6773F59224F2DCDA7B0F2D725392369F11AD7v970F" TargetMode="External"/><Relationship Id="rId82" Type="http://schemas.openxmlformats.org/officeDocument/2006/relationships/hyperlink" Target="consultantplus://offline/ref=E107F7B773C8E2495696CC4AAC388F0EFFEA722CD98B88E0D1078C5288FDA69C823095EE55B5723858224F2DCDA7B0F2D725392369F11AD7v970F" TargetMode="External"/><Relationship Id="rId90" Type="http://schemas.openxmlformats.org/officeDocument/2006/relationships/hyperlink" Target="consultantplus://offline/ref=E107F7B773C8E2495696CC4AAC388F0EFFED7726DA8A88E0D1078C5288FDA69C823095EE55B4723A53224F2DCDA7B0F2D725392369F11AD7v970F" TargetMode="External"/><Relationship Id="rId95" Type="http://schemas.openxmlformats.org/officeDocument/2006/relationships/hyperlink" Target="consultantplus://offline/ref=E107F7B773C8E2495696CC4AAC388F0EFFED7523D98888E0D1078C5288FDA69C823095EE55B4773C5E224F2DCDA7B0F2D725392369F11AD7v970F" TargetMode="External"/><Relationship Id="rId19" Type="http://schemas.openxmlformats.org/officeDocument/2006/relationships/hyperlink" Target="consultantplus://offline/ref=E107F7B773C8E2495696CC4AAC388F0EFFEA7223D08188E0D1078C5288FDA69C823095E757BF22681E7C167D8DECBDF0CD393921v77EF" TargetMode="External"/><Relationship Id="rId14" Type="http://schemas.openxmlformats.org/officeDocument/2006/relationships/hyperlink" Target="consultantplus://offline/ref=E107F7B773C8E2495696CC4AAC388F0EFFEA7223D08188E0D1078C5288FDA69C9030CDE254B068395937197C88vF7BF" TargetMode="External"/><Relationship Id="rId22" Type="http://schemas.openxmlformats.org/officeDocument/2006/relationships/hyperlink" Target="consultantplus://offline/ref=E107F7B773C8E2495696CC4AAC388F0EFFED7726DB8E88E0D1078C5288FDA69C823095EC51B77D6D0B6D4E7188F6A3F3D0253B2076vF7AF" TargetMode="External"/><Relationship Id="rId27" Type="http://schemas.openxmlformats.org/officeDocument/2006/relationships/hyperlink" Target="consultantplus://offline/ref=E107F7B773C8E2495696CC4AAC388F0EFFED7726DA8C88E0D1078C5288FDA69C823095EE55B4713C5C224F2DCDA7B0F2D725392369F11AD7v970F" TargetMode="External"/><Relationship Id="rId30" Type="http://schemas.openxmlformats.org/officeDocument/2006/relationships/hyperlink" Target="consultantplus://offline/ref=E107F7B773C8E2495696CC4AAC388F0EFFED7726DA8C88E0D1078C5288FDA69C823095ED52B07D6D0B6D4E7188F6A3F3D0253B2076vF7AF" TargetMode="External"/><Relationship Id="rId35" Type="http://schemas.openxmlformats.org/officeDocument/2006/relationships/hyperlink" Target="consultantplus://offline/ref=E107F7B773C8E2495696CC4AAC388F0EFFEA7922DD8888E0D1078C5288FDA69C9030CDE254B068395937197C88vF7BF" TargetMode="External"/><Relationship Id="rId43" Type="http://schemas.openxmlformats.org/officeDocument/2006/relationships/hyperlink" Target="consultantplus://offline/ref=E107F7B773C8E2495696CC4AAC388F0EFFED752DDB8D88E0D1078C5288FDA69C9030CDE254B068395937197C88vF7BF" TargetMode="External"/><Relationship Id="rId48" Type="http://schemas.openxmlformats.org/officeDocument/2006/relationships/hyperlink" Target="consultantplus://offline/ref=E107F7B773C8E2495696CC4AAC388F0EFFED752DDB8D88E0D1078C5288FDA69C823095EC55B77D6D0B6D4E7188F6A3F3D0253B2076vF7AF" TargetMode="External"/><Relationship Id="rId56" Type="http://schemas.openxmlformats.org/officeDocument/2006/relationships/hyperlink" Target="consultantplus://offline/ref=E107F7B773C8E2495696CC4AAC388F0EFFED752DDB8D88E0D1078C5288FDA69C823095EE55B673395D224F2DCDA7B0F2D725392369F11AD7v970F" TargetMode="External"/><Relationship Id="rId64" Type="http://schemas.openxmlformats.org/officeDocument/2006/relationships/hyperlink" Target="consultantplus://offline/ref=E107F7B773C8E2495696CC4AAC388F0EFFED752DDB8D88E0D1078C5288FDA69C823095EE55B6773E5F224F2DCDA7B0F2D725392369F11AD7v970F" TargetMode="External"/><Relationship Id="rId69" Type="http://schemas.openxmlformats.org/officeDocument/2006/relationships/hyperlink" Target="consultantplus://offline/ref=E107F7B773C8E2495696CC4AAC388F0EFFED7523D18E88E0D1078C5288FDA69C9030CDE254B068395937197C88vF7BF" TargetMode="External"/><Relationship Id="rId77" Type="http://schemas.openxmlformats.org/officeDocument/2006/relationships/hyperlink" Target="consultantplus://offline/ref=E107F7B773C8E2495696CC4AAC388F0EFFEA722CD98B88E0D1078C5288FDA69C823095EE55B575315C224F2DCDA7B0F2D725392369F11AD7v970F" TargetMode="External"/><Relationship Id="rId100" Type="http://schemas.openxmlformats.org/officeDocument/2006/relationships/hyperlink" Target="consultantplus://offline/ref=E107F7B773C8E2495696CC4AAC388F0EFCE87124DD8F88E0D1078C5288FDA69C9030CDE254B068395937197C88vF7BF" TargetMode="External"/><Relationship Id="rId105" Type="http://schemas.openxmlformats.org/officeDocument/2006/relationships/hyperlink" Target="consultantplus://offline/ref=E107F7B773C8E2495696CC4AAC388F0EFFED7520DB8188E0D1078C5288FDA69C9030CDE254B068395937197C88vF7BF" TargetMode="External"/><Relationship Id="rId113" Type="http://schemas.openxmlformats.org/officeDocument/2006/relationships/hyperlink" Target="consultantplus://offline/ref=E107F7B773C8E2495696CC4AAC388F0EFFEF7026DE8D88E0D1078C5288FDA69C823095EE55B5703E53224F2DCDA7B0F2D725392369F11AD7v970F" TargetMode="External"/><Relationship Id="rId118" Type="http://schemas.openxmlformats.org/officeDocument/2006/relationships/theme" Target="theme/theme1.xml"/><Relationship Id="rId8" Type="http://schemas.openxmlformats.org/officeDocument/2006/relationships/hyperlink" Target="consultantplus://offline/ref=E107F7B773C8E2495696CC4AAC388F0EFFEA7223D08F88E0D1078C5288FDA69C823095ED57B37D6D0B6D4E7188F6A3F3D0253B2076vF7AF" TargetMode="External"/><Relationship Id="rId51" Type="http://schemas.openxmlformats.org/officeDocument/2006/relationships/hyperlink" Target="consultantplus://offline/ref=E107F7B773C8E2495696CC4AAC388F0EFFED752DDB8D88E0D1078C5288FDA69C823095EE55B5703E53224F2DCDA7B0F2D725392369F11AD7v970F" TargetMode="External"/><Relationship Id="rId72" Type="http://schemas.openxmlformats.org/officeDocument/2006/relationships/hyperlink" Target="consultantplus://offline/ref=E107F7B773C8E2495696CC4AAC388F0EFFEA722CD98B88E0D1078C5288FDA69C9030CDE254B068395937197C88vF7BF" TargetMode="External"/><Relationship Id="rId80" Type="http://schemas.openxmlformats.org/officeDocument/2006/relationships/hyperlink" Target="consultantplus://offline/ref=E107F7B773C8E2495696CC4AAC388F0EFFEA722CD98B88E0D1078C5288FDA69C823095EE55B5753E5E224F2DCDA7B0F2D725392369F11AD7v970F" TargetMode="External"/><Relationship Id="rId85" Type="http://schemas.openxmlformats.org/officeDocument/2006/relationships/hyperlink" Target="consultantplus://offline/ref=E107F7B773C8E2495696CC4AAC388F0EFFEA722CD98B88E0D1078C5288FDA69C823095EE55B5723858224F2DCDA7B0F2D725392369F11AD7v970F" TargetMode="External"/><Relationship Id="rId93" Type="http://schemas.openxmlformats.org/officeDocument/2006/relationships/hyperlink" Target="consultantplus://offline/ref=E107F7B773C8E2495696CC4AAC388F0EFCE87124DD8F88E0D1078C5288FDA69C9030CDE254B068395937197C88vF7BF" TargetMode="External"/><Relationship Id="rId98" Type="http://schemas.openxmlformats.org/officeDocument/2006/relationships/hyperlink" Target="consultantplus://offline/ref=E107F7B773C8E2495696CC4AAC388F0EFFEA7922DB8988E0D1078C5288FDA69C9030CDE254B068395937197C88vF7BF" TargetMode="External"/><Relationship Id="rId3" Type="http://schemas.openxmlformats.org/officeDocument/2006/relationships/webSettings" Target="webSettings.xml"/><Relationship Id="rId12" Type="http://schemas.openxmlformats.org/officeDocument/2006/relationships/hyperlink" Target="consultantplus://offline/ref=E107F7B773C8E2495696CC4AAC388F0EFFED732DDA8E88E0D1078C5288FDA69C823095E757BF22681E7C167D8DECBDF0CD393921v77EF" TargetMode="External"/><Relationship Id="rId17" Type="http://schemas.openxmlformats.org/officeDocument/2006/relationships/hyperlink" Target="consultantplus://offline/ref=E107F7B773C8E2495696CC4AAC388F0EFFEA7223D08188E0D1078C5288FDA69C823095EE55B4763A5B224F2DCDA7B0F2D725392369F11AD7v970F" TargetMode="External"/><Relationship Id="rId25" Type="http://schemas.openxmlformats.org/officeDocument/2006/relationships/hyperlink" Target="consultantplus://offline/ref=E107F7B773C8E2495696CC4AAC388F0EFFED7726DA8C88E0D1078C5288FDA69C823095EE55B4713C5C224F2DCDA7B0F2D725392369F11AD7v970F" TargetMode="External"/><Relationship Id="rId33" Type="http://schemas.openxmlformats.org/officeDocument/2006/relationships/hyperlink" Target="consultantplus://offline/ref=E107F7B773C8E2495696CC4AAC388F0EFFED7726DA8C88E0D1078C5288FDA69C823095ED51B77D6D0B6D4E7188F6A3F3D0253B2076vF7AF" TargetMode="External"/><Relationship Id="rId38" Type="http://schemas.openxmlformats.org/officeDocument/2006/relationships/hyperlink" Target="consultantplus://offline/ref=E107F7B773C8E2495696CC4AAC388F0EFFED7522D18B88E0D1078C5288FDA69C823095EE55B6723A58224F2DCDA7B0F2D725392369F11AD7v970F" TargetMode="External"/><Relationship Id="rId46" Type="http://schemas.openxmlformats.org/officeDocument/2006/relationships/hyperlink" Target="consultantplus://offline/ref=E107F7B773C8E2495696CC4AAC388F0EFFED752DDB8D88E0D1078C5288FDA69C823095EE55B6733E5F224F2DCDA7B0F2D725392369F11AD7v970F" TargetMode="External"/><Relationship Id="rId59" Type="http://schemas.openxmlformats.org/officeDocument/2006/relationships/hyperlink" Target="consultantplus://offline/ref=E107F7B773C8E2495696CC4AAC388F0EFFED752DDB8D88E0D1078C5288FDA69C823095EE55B5713A58224F2DCDA7B0F2D725392369F11AD7v970F" TargetMode="External"/><Relationship Id="rId67" Type="http://schemas.openxmlformats.org/officeDocument/2006/relationships/hyperlink" Target="consultantplus://offline/ref=E107F7B773C8E2495696CC4AAC388F0EFFED752DDB8D88E0D1078C5288FDA69C823095EE55B6743958224F2DCDA7B0F2D725392369F11AD7v970F" TargetMode="External"/><Relationship Id="rId103" Type="http://schemas.openxmlformats.org/officeDocument/2006/relationships/hyperlink" Target="consultantplus://offline/ref=E107F7B773C8E2495696CC4AAC388F0EFCE87124DD8F88E0D1078C5288FDA69C9030CDE254B068395937197C88vF7BF" TargetMode="External"/><Relationship Id="rId108" Type="http://schemas.openxmlformats.org/officeDocument/2006/relationships/hyperlink" Target="consultantplus://offline/ref=E107F7B773C8E2495696CC4AAC388F0EFFED7520DB8188E0D1078C5288FDA69C823095EE55B4763A5E224F2DCDA7B0F2D725392369F11AD7v970F" TargetMode="External"/><Relationship Id="rId116" Type="http://schemas.openxmlformats.org/officeDocument/2006/relationships/hyperlink" Target="consultantplus://offline/ref=E107F7B773C8E2495696CC4AAC388F0EFFEF7026DE8D88E0D1078C5288FDA69C823095EE55B677305F224F2DCDA7B0F2D725392369F11AD7v970F" TargetMode="External"/><Relationship Id="rId20" Type="http://schemas.openxmlformats.org/officeDocument/2006/relationships/hyperlink" Target="consultantplus://offline/ref=E107F7B773C8E2495696CC4AAC388F0EFFEA7922DA8B88E0D1078C5288FDA69C823095EB53BF22681E7C167D8DECBDF0CD393921v77EF" TargetMode="External"/><Relationship Id="rId41" Type="http://schemas.openxmlformats.org/officeDocument/2006/relationships/hyperlink" Target="consultantplus://offline/ref=E107F7B773C8E2495696CC4AAC388F0EFFED7522D18B88E0D1078C5288FDA69C823095EE5DB177320E785F2984F3B9EDD338272277F2v173F" TargetMode="External"/><Relationship Id="rId54" Type="http://schemas.openxmlformats.org/officeDocument/2006/relationships/hyperlink" Target="consultantplus://offline/ref=E107F7B773C8E2495696CC4AAC388F0EFFED752DDB8D88E0D1078C5288FDA69C823095EE55B6753A5E224F2DCDA7B0F2D725392369F11AD7v970F" TargetMode="External"/><Relationship Id="rId62" Type="http://schemas.openxmlformats.org/officeDocument/2006/relationships/hyperlink" Target="consultantplus://offline/ref=E107F7B773C8E2495696CC4AAC388F0EFFED752DDB8D88E0D1078C5288FDA69C823095EE55B5713C53224F2DCDA7B0F2D725392369F11AD7v970F" TargetMode="External"/><Relationship Id="rId70" Type="http://schemas.openxmlformats.org/officeDocument/2006/relationships/hyperlink" Target="consultantplus://offline/ref=E107F7B773C8E2495696CC4AAC388F0EFFED7523D18E88E0D1078C5288FDA69C823095E852BF22681E7C167D8DECBDF0CD393921v77EF" TargetMode="External"/><Relationship Id="rId75" Type="http://schemas.openxmlformats.org/officeDocument/2006/relationships/hyperlink" Target="consultantplus://offline/ref=E107F7B773C8E2495696CC4AAC388F0EFFEA722CD98B88E0D1078C5288FDA69C823095EE55B4753853224F2DCDA7B0F2D725392369F11AD7v970F" TargetMode="External"/><Relationship Id="rId83" Type="http://schemas.openxmlformats.org/officeDocument/2006/relationships/hyperlink" Target="consultantplus://offline/ref=E107F7B773C8E2495696CC4AAC388F0EFFEA722CD98B88E0D1078C5288FDA69C823095EE55B572385E224F2DCDA7B0F2D725392369F11AD7v970F" TargetMode="External"/><Relationship Id="rId88" Type="http://schemas.openxmlformats.org/officeDocument/2006/relationships/hyperlink" Target="consultantplus://offline/ref=E107F7B773C8E2495696CC4AAC388F0EFFEA722CD98B88E0D1078C5288FDA69C823095EE55B471305B224F2DCDA7B0F2D725392369F11AD7v970F" TargetMode="External"/><Relationship Id="rId91" Type="http://schemas.openxmlformats.org/officeDocument/2006/relationships/hyperlink" Target="consultantplus://offline/ref=E107F7B773C8E2495696CC4AAC388F0EFCE87124DD8F88E0D1078C5288FDA69C9030CDE254B068395937197C88vF7BF" TargetMode="External"/><Relationship Id="rId96" Type="http://schemas.openxmlformats.org/officeDocument/2006/relationships/hyperlink" Target="consultantplus://offline/ref=E107F7B773C8E2495696CC4AAC388F0EFCE87124DD8F88E0D1078C5288FDA69C9030CDE254B068395937197C88vF7BF" TargetMode="External"/><Relationship Id="rId111" Type="http://schemas.openxmlformats.org/officeDocument/2006/relationships/hyperlink" Target="consultantplus://offline/ref=E107F7B773C8E2495696CC4AAC388F0EFFED7522DB8888E0D1078C5288FDA69C823095EE55B476315E224F2DCDA7B0F2D725392369F11AD7v970F" TargetMode="External"/><Relationship Id="rId1" Type="http://schemas.openxmlformats.org/officeDocument/2006/relationships/styles" Target="styles.xml"/><Relationship Id="rId6" Type="http://schemas.openxmlformats.org/officeDocument/2006/relationships/hyperlink" Target="consultantplus://offline/ref=E107F7B773C8E2495696CC4AAC388F0EFFED7220D98188E0D1078C5288FDA69C823095ED57B07D6D0B6D4E7188F6A3F3D0253B2076vF7AF" TargetMode="External"/><Relationship Id="rId15" Type="http://schemas.openxmlformats.org/officeDocument/2006/relationships/hyperlink" Target="consultantplus://offline/ref=E107F7B773C8E2495696CC4AAC388F0EFFEA7223D08188E0D1078C5288FDA69C823095EE55B4763A5B224F2DCDA7B0F2D725392369F11AD7v970F" TargetMode="External"/><Relationship Id="rId23" Type="http://schemas.openxmlformats.org/officeDocument/2006/relationships/hyperlink" Target="consultantplus://offline/ref=E107F7B773C8E2495696CC4AAC388F0EFCE87124DD8F88E0D1078C5288FDA69C9030CDE254B068395937197C88vF7BF" TargetMode="External"/><Relationship Id="rId28" Type="http://schemas.openxmlformats.org/officeDocument/2006/relationships/hyperlink" Target="consultantplus://offline/ref=E107F7B773C8E2495696CC4AAC388F0EFFED7726DA8C88E0D1078C5288FDA69C823095EE55B4773853224F2DCDA7B0F2D725392369F11AD7v970F" TargetMode="External"/><Relationship Id="rId36" Type="http://schemas.openxmlformats.org/officeDocument/2006/relationships/hyperlink" Target="consultantplus://offline/ref=E107F7B773C8E2495696CC4AAC388F0EFCE87124DD8F88E0D1078C5288FDA69C9030CDE254B068395937197C88vF7BF" TargetMode="External"/><Relationship Id="rId49" Type="http://schemas.openxmlformats.org/officeDocument/2006/relationships/hyperlink" Target="consultantplus://offline/ref=E107F7B773C8E2495696CC4AAC388F0EFFED752DDB8D88E0D1078C5288FDA69C823095EE55B4733D5A224F2DCDA7B0F2D725392369F11AD7v970F" TargetMode="External"/><Relationship Id="rId57" Type="http://schemas.openxmlformats.org/officeDocument/2006/relationships/hyperlink" Target="consultantplus://offline/ref=E107F7B773C8E2495696CC4AAC388F0EFFED752DDB8D88E0D1078C5288FDA69C823095EE55B6753E5A224F2DCDA7B0F2D725392369F11AD7v970F" TargetMode="External"/><Relationship Id="rId106" Type="http://schemas.openxmlformats.org/officeDocument/2006/relationships/hyperlink" Target="consultantplus://offline/ref=E107F7B773C8E2495696CC4AAC388F0EFFED7520DB8188E0D1078C5288FDA69C823095EE55B4763859224F2DCDA7B0F2D725392369F11AD7v970F" TargetMode="External"/><Relationship Id="rId114" Type="http://schemas.openxmlformats.org/officeDocument/2006/relationships/hyperlink" Target="consultantplus://offline/ref=E107F7B773C8E2495696CC4AAC388F0EFFEF7026DE8D88E0D1078C5288FDA69C823095EE55B571395B224F2DCDA7B0F2D725392369F11AD7v970F" TargetMode="External"/><Relationship Id="rId10" Type="http://schemas.openxmlformats.org/officeDocument/2006/relationships/hyperlink" Target="consultantplus://offline/ref=E107F7B773C8E2495696CC4AAC388F0EFFED732DDA8E88E0D1078C5288FDA69C9030CDE254B068395937197C88vF7BF" TargetMode="External"/><Relationship Id="rId31" Type="http://schemas.openxmlformats.org/officeDocument/2006/relationships/hyperlink" Target="consultantplus://offline/ref=E107F7B773C8E2495696CC4AAC388F0EFFED7726DA8C88E0D1078C5288FDA69C823095EE55B4773853224F2DCDA7B0F2D725392369F11AD7v970F" TargetMode="External"/><Relationship Id="rId44" Type="http://schemas.openxmlformats.org/officeDocument/2006/relationships/hyperlink" Target="consultantplus://offline/ref=E107F7B773C8E2495696CC4AAC388F0EFFED752DDB8D88E0D1078C5288FDA69C823095EE55B4733D5A224F2DCDA7B0F2D725392369F11AD7v970F" TargetMode="External"/><Relationship Id="rId52" Type="http://schemas.openxmlformats.org/officeDocument/2006/relationships/hyperlink" Target="consultantplus://offline/ref=E107F7B773C8E2495696CC4AAC388F0EFFED752DDB8D88E0D1078C5288FDA69C823095EE55B6753C5E224F2DCDA7B0F2D725392369F11AD7v970F" TargetMode="External"/><Relationship Id="rId60" Type="http://schemas.openxmlformats.org/officeDocument/2006/relationships/hyperlink" Target="consultantplus://offline/ref=E107F7B773C8E2495696CC4AAC388F0EFFED752DDB8D88E0D1078C5288FDA69C823095EE55B5713A58224F2DCDA7B0F2D725392369F11AD7v970F" TargetMode="External"/><Relationship Id="rId65" Type="http://schemas.openxmlformats.org/officeDocument/2006/relationships/hyperlink" Target="consultantplus://offline/ref=E107F7B773C8E2495696CC4AAC388F0EFFED752DDB8D88E0D1078C5288FDA69C823095EE55B57F3D5E224F2DCDA7B0F2D725392369F11AD7v970F" TargetMode="External"/><Relationship Id="rId73" Type="http://schemas.openxmlformats.org/officeDocument/2006/relationships/hyperlink" Target="consultantplus://offline/ref=E107F7B773C8E2495696CC4AAC388F0EFFEA722CD98B88E0D1078C5288FDA69C823095EE55B4753853224F2DCDA7B0F2D725392369F11AD7v970F" TargetMode="External"/><Relationship Id="rId78" Type="http://schemas.openxmlformats.org/officeDocument/2006/relationships/hyperlink" Target="consultantplus://offline/ref=E107F7B773C8E2495696CC4AAC388F0EFFEA722CD98B88E0D1078C5288FDA69C823095EE55B575315C224F2DCDA7B0F2D725392369F11AD7v970F" TargetMode="External"/><Relationship Id="rId81" Type="http://schemas.openxmlformats.org/officeDocument/2006/relationships/hyperlink" Target="consultantplus://offline/ref=E107F7B773C8E2495696CC4AAC388F0EFFEA722CD98B88E0D1078C5288FDA69C823095EE55B572395C224F2DCDA7B0F2D725392369F11AD7v970F" TargetMode="External"/><Relationship Id="rId86" Type="http://schemas.openxmlformats.org/officeDocument/2006/relationships/hyperlink" Target="consultantplus://offline/ref=E107F7B773C8E2495696CC4AAC388F0EFCE87124DD8F88E0D1078C5288FDA69C9030CDE254B068395937197C88vF7BF" TargetMode="External"/><Relationship Id="rId94" Type="http://schemas.openxmlformats.org/officeDocument/2006/relationships/hyperlink" Target="consultantplus://offline/ref=E107F7B773C8E2495696CC4AAC388F0EFFED7523D98888E0D1078C5288FDA69C9030CDE254B068395937197C88vF7BF" TargetMode="External"/><Relationship Id="rId99" Type="http://schemas.openxmlformats.org/officeDocument/2006/relationships/hyperlink" Target="consultantplus://offline/ref=E107F7B773C8E2495696CC4AAC388F0EFFEA7922DB8988E0D1078C5288FDA69C9030CDE254B068395937197C88vF7BF" TargetMode="External"/><Relationship Id="rId101" Type="http://schemas.openxmlformats.org/officeDocument/2006/relationships/hyperlink" Target="consultantplus://offline/ref=E107F7B773C8E2495696CC4AAC388F0EFFEA7922DB8988E0D1078C5288FDA69C9030CDE254B068395937197C88vF7B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107F7B773C8E2495696CC4AAC388F0EFCE87124DD8F88E0D1078C5288FDA69C9030CDE254B068395937197C88vF7BF" TargetMode="External"/><Relationship Id="rId13" Type="http://schemas.openxmlformats.org/officeDocument/2006/relationships/hyperlink" Target="consultantplus://offline/ref=E107F7B773C8E2495696CC4AAC388F0EFFED732DDA8E88E0D1078C5288FDA69C823095EE55B4773E5C224F2DCDA7B0F2D725392369F11AD7v970F" TargetMode="External"/><Relationship Id="rId18" Type="http://schemas.openxmlformats.org/officeDocument/2006/relationships/hyperlink" Target="consultantplus://offline/ref=E107F7B773C8E2495696CC4AAC388F0EFFEA7223D08188E0D1078C5288FDA69C823095EE55B4763C5B224F2DCDA7B0F2D725392369F11AD7v970F" TargetMode="External"/><Relationship Id="rId39" Type="http://schemas.openxmlformats.org/officeDocument/2006/relationships/hyperlink" Target="consultantplus://offline/ref=E107F7B773C8E2495696CC4AAC388F0EFFED7522D18B88E0D1078C5288FDA69C823095EE53B474320E785F2984F3B9EDD338272277F2v173F" TargetMode="External"/><Relationship Id="rId109" Type="http://schemas.openxmlformats.org/officeDocument/2006/relationships/hyperlink" Target="consultantplus://offline/ref=E107F7B773C8E2495696CC4AAC388F0EFFED7520DB8188E0D1078C5288FDA69C823095EE55B4763A5E224F2DCDA7B0F2D725392369F11AD7v970F" TargetMode="External"/><Relationship Id="rId34" Type="http://schemas.openxmlformats.org/officeDocument/2006/relationships/hyperlink" Target="consultantplus://offline/ref=E107F7B773C8E2495696CC4AAC388F0EFFED7520D88088E0D1078C5288FDA69C823095EE55B473305A224F2DCDA7B0F2D725392369F11AD7v970F" TargetMode="External"/><Relationship Id="rId50" Type="http://schemas.openxmlformats.org/officeDocument/2006/relationships/hyperlink" Target="consultantplus://offline/ref=E107F7B773C8E2495696CC4AAC388F0EFCE87124DD8F88E0D1078C5288FDA69C9030CDE254B068395937197C88vF7BF" TargetMode="External"/><Relationship Id="rId55" Type="http://schemas.openxmlformats.org/officeDocument/2006/relationships/hyperlink" Target="consultantplus://offline/ref=E107F7B773C8E2495696CC4AAC388F0EFFED752DDB8D88E0D1078C5288FDA69C823095EE55B571395B224F2DCDA7B0F2D725392369F11AD7v970F" TargetMode="External"/><Relationship Id="rId76" Type="http://schemas.openxmlformats.org/officeDocument/2006/relationships/hyperlink" Target="consultantplus://offline/ref=E107F7B773C8E2495696CC4AAC388F0EFFEA722CD98B88E0D1078C5288FDA69C823095EE55B5753E5E224F2DCDA7B0F2D725392369F11AD7v970F" TargetMode="External"/><Relationship Id="rId97" Type="http://schemas.openxmlformats.org/officeDocument/2006/relationships/hyperlink" Target="consultantplus://offline/ref=E107F7B773C8E2495696CC4AAC388F0EFFED7523D98888E0D1078C5288FDA69C823095E955BF22681E7C167D8DECBDF0CD393921v77EF" TargetMode="External"/><Relationship Id="rId104" Type="http://schemas.openxmlformats.org/officeDocument/2006/relationships/hyperlink" Target="consultantplus://offline/ref=E107F7B773C8E2495696CC4AAC388F0EFFEE7320D18088E0D1078C5288FDA69C823095EE55B4773C53224F2DCDA7B0F2D725392369F11AD7v970F" TargetMode="External"/><Relationship Id="rId7" Type="http://schemas.openxmlformats.org/officeDocument/2006/relationships/hyperlink" Target="consultantplus://offline/ref=E107F7B773C8E2495696CC4AAC388F0EFFEA7921D18188E0D1078C5288FDA69C823095EC57BF22681E7C167D8DECBDF0CD393921v77EF" TargetMode="External"/><Relationship Id="rId71" Type="http://schemas.openxmlformats.org/officeDocument/2006/relationships/hyperlink" Target="consultantplus://offline/ref=E107F7B773C8E2495696CC4AAC388F0EFFED7523D18E88E0D1078C5288FDA69C823095E85DBF22681E7C167D8DECBDF0CD393921v77EF" TargetMode="External"/><Relationship Id="rId92" Type="http://schemas.openxmlformats.org/officeDocument/2006/relationships/hyperlink" Target="consultantplus://offline/ref=E107F7B773C8E2495696CC4AAC388F0EFFED7220D88B88E0D1078C5288FDA69C823095EE55B4773F58224F2DCDA7B0F2D725392369F11AD7v970F" TargetMode="External"/><Relationship Id="rId2" Type="http://schemas.openxmlformats.org/officeDocument/2006/relationships/settings" Target="settings.xml"/><Relationship Id="rId29" Type="http://schemas.openxmlformats.org/officeDocument/2006/relationships/hyperlink" Target="consultantplus://offline/ref=E107F7B773C8E2495696CC4AAC388F0EFFED7726DA8C88E0D1078C5288FDA69C823095EE55B4713C5E224F2DCDA7B0F2D725392369F11AD7v97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9633</Words>
  <Characters>54912</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2019-03-14T05:59:00Z</dcterms:created>
  <dcterms:modified xsi:type="dcterms:W3CDTF">2019-03-14T06:00:00Z</dcterms:modified>
</cp:coreProperties>
</file>