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A5" w:rsidRPr="00924988" w:rsidRDefault="00B616A5" w:rsidP="00B616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4"/>
        </w:rPr>
      </w:pPr>
      <w:r w:rsidRPr="00924988">
        <w:rPr>
          <w:rFonts w:ascii="Times New Roman" w:hAnsi="Times New Roman" w:cs="Times New Roman"/>
          <w:sz w:val="20"/>
          <w:szCs w:val="24"/>
        </w:rPr>
        <w:t>ФЕДЕРАЛЬНАЯ СЛУЖБА ПО НАДЗОРУ В СФЕРЕ ЗАЩИТЫ ПРАВ ПОТРЕБИТЕЛЕЙ И БЛАГОПОЛУЧИЯ ЧЕЛОВЕКА</w:t>
      </w:r>
    </w:p>
    <w:p w:rsidR="00B616A5" w:rsidRPr="00924988" w:rsidRDefault="00B616A5" w:rsidP="00B616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24988">
        <w:rPr>
          <w:rFonts w:ascii="Times New Roman" w:hAnsi="Times New Roman" w:cs="Times New Roman"/>
          <w:sz w:val="24"/>
          <w:szCs w:val="24"/>
        </w:rPr>
        <w:t>ФБУЗ «Центр гигиены и эпидем</w:t>
      </w:r>
      <w:r>
        <w:rPr>
          <w:rFonts w:ascii="Times New Roman" w:hAnsi="Times New Roman" w:cs="Times New Roman"/>
          <w:sz w:val="24"/>
          <w:szCs w:val="24"/>
        </w:rPr>
        <w:t>иологии в Свердловской области»</w:t>
      </w:r>
    </w:p>
    <w:p w:rsidR="00861F38" w:rsidRDefault="00861F38" w:rsidP="005256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Асбест и Белоярском районе» </w:t>
      </w:r>
      <w:r>
        <w:rPr>
          <w:rFonts w:ascii="Times New Roman" w:hAnsi="Times New Roman" w:cs="Times New Roman"/>
          <w:sz w:val="24"/>
          <w:szCs w:val="24"/>
        </w:rPr>
        <w:t>(Асбестовский филиал ФБУЗ «Центр гигиены и эпидемиологии в Свердловской области»)</w:t>
      </w:r>
    </w:p>
    <w:p w:rsidR="006E51E2" w:rsidRPr="006E51E2" w:rsidRDefault="006745DB" w:rsidP="006E5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Ладыженского</w:t>
      </w:r>
      <w:r w:rsidR="00146148">
        <w:rPr>
          <w:rFonts w:ascii="Times New Roman" w:hAnsi="Times New Roman" w:cs="Times New Roman"/>
          <w:sz w:val="24"/>
          <w:szCs w:val="24"/>
        </w:rPr>
        <w:t xml:space="preserve"> ул.</w:t>
      </w:r>
      <w:r w:rsidR="006E51E2" w:rsidRPr="006E51E2">
        <w:rPr>
          <w:rFonts w:ascii="Times New Roman" w:hAnsi="Times New Roman" w:cs="Times New Roman"/>
          <w:sz w:val="24"/>
          <w:szCs w:val="24"/>
        </w:rPr>
        <w:t>, д.17, г. Асбест, 624260</w:t>
      </w:r>
    </w:p>
    <w:p w:rsidR="00172ED6" w:rsidRDefault="006E51E2" w:rsidP="001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E51E2">
        <w:rPr>
          <w:rFonts w:ascii="Times New Roman" w:hAnsi="Times New Roman" w:cs="Times New Roman"/>
          <w:sz w:val="24"/>
          <w:szCs w:val="24"/>
        </w:rPr>
        <w:t>тел</w:t>
      </w:r>
      <w:r w:rsidR="008E6D85" w:rsidRPr="00146148">
        <w:rPr>
          <w:rFonts w:ascii="Times New Roman" w:hAnsi="Times New Roman" w:cs="Times New Roman"/>
          <w:sz w:val="24"/>
          <w:szCs w:val="24"/>
        </w:rPr>
        <w:t>.</w:t>
      </w:r>
      <w:r w:rsidR="008E6D85">
        <w:rPr>
          <w:rFonts w:ascii="Times New Roman" w:hAnsi="Times New Roman" w:cs="Times New Roman"/>
          <w:sz w:val="24"/>
          <w:szCs w:val="24"/>
        </w:rPr>
        <w:t>/факс</w:t>
      </w:r>
      <w:r w:rsidRPr="001461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46148">
        <w:rPr>
          <w:rFonts w:ascii="Times New Roman" w:hAnsi="Times New Roman" w:cs="Times New Roman"/>
          <w:sz w:val="24"/>
          <w:szCs w:val="24"/>
        </w:rPr>
        <w:t xml:space="preserve">(34365) 2-48-18; </w:t>
      </w:r>
      <w:r w:rsidRPr="006E51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6148">
        <w:rPr>
          <w:rFonts w:ascii="Times New Roman" w:hAnsi="Times New Roman" w:cs="Times New Roman"/>
          <w:sz w:val="24"/>
          <w:szCs w:val="24"/>
        </w:rPr>
        <w:t>-</w:t>
      </w:r>
      <w:r w:rsidRPr="006E51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614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E6D85" w:rsidRPr="00146148">
          <w:rPr>
            <w:rStyle w:val="a9"/>
            <w:rFonts w:ascii="Times New Roman" w:hAnsi="Times New Roman" w:cs="Times New Roman"/>
            <w:sz w:val="24"/>
            <w:szCs w:val="24"/>
          </w:rPr>
          <w:t>_03@66.</w:t>
        </w:r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rospotrebnadzor</w:t>
        </w:r>
        <w:r w:rsidR="008E6D85" w:rsidRPr="0014614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8E6D85" w:rsidRPr="009C696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E6D85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172ED6" w:rsidRPr="00B51184">
          <w:rPr>
            <w:rStyle w:val="a9"/>
            <w:rFonts w:ascii="Times New Roman" w:hAnsi="Times New Roman" w:cs="Times New Roman"/>
            <w:szCs w:val="24"/>
          </w:rPr>
          <w:t>https://fbuz66.ru/</w:t>
        </w:r>
      </w:hyperlink>
    </w:p>
    <w:p w:rsidR="00B616A5" w:rsidRDefault="006E51E2" w:rsidP="006E51E2">
      <w:pPr>
        <w:pStyle w:val="140"/>
        <w:spacing w:line="240" w:lineRule="auto"/>
        <w:rPr>
          <w:sz w:val="24"/>
          <w:szCs w:val="24"/>
        </w:rPr>
      </w:pPr>
      <w:r w:rsidRPr="006E51E2">
        <w:rPr>
          <w:sz w:val="24"/>
          <w:szCs w:val="24"/>
        </w:rPr>
        <w:t>ОКПО 77144867; ОГРН 1056603530510;</w:t>
      </w:r>
      <w:r>
        <w:rPr>
          <w:sz w:val="24"/>
          <w:szCs w:val="24"/>
        </w:rPr>
        <w:t xml:space="preserve"> </w:t>
      </w:r>
      <w:r w:rsidRPr="006E51E2">
        <w:rPr>
          <w:sz w:val="24"/>
          <w:szCs w:val="24"/>
        </w:rPr>
        <w:t>ИНН/КПП 6670081969/</w:t>
      </w:r>
      <w:r w:rsidR="003D2853" w:rsidRPr="003D2853">
        <w:rPr>
          <w:sz w:val="24"/>
          <w:szCs w:val="24"/>
        </w:rPr>
        <w:t>668343001</w:t>
      </w:r>
    </w:p>
    <w:p w:rsidR="006E51E2" w:rsidRPr="006E51E2" w:rsidRDefault="006E51E2" w:rsidP="006E51E2">
      <w:pPr>
        <w:pStyle w:val="140"/>
        <w:rPr>
          <w:sz w:val="24"/>
          <w:szCs w:val="24"/>
        </w:rPr>
      </w:pPr>
    </w:p>
    <w:tbl>
      <w:tblPr>
        <w:tblStyle w:val="aa"/>
        <w:tblW w:w="10157" w:type="dxa"/>
        <w:tblLook w:val="04A0" w:firstRow="1" w:lastRow="0" w:firstColumn="1" w:lastColumn="0" w:noHBand="0" w:noVBand="1"/>
      </w:tblPr>
      <w:tblGrid>
        <w:gridCol w:w="5103"/>
        <w:gridCol w:w="5054"/>
      </w:tblGrid>
      <w:tr w:rsidR="008E6D85" w:rsidTr="00267237">
        <w:trPr>
          <w:trHeight w:val="114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6D85" w:rsidRPr="00B616A5" w:rsidRDefault="00EE1617" w:rsidP="00FE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="00B90513" w:rsidRPr="006604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1267" w:rsidRPr="006604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10D35" w:rsidRPr="006604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0CDC">
              <w:rPr>
                <w:rFonts w:ascii="Times New Roman" w:hAnsi="Times New Roman" w:cs="Times New Roman"/>
                <w:sz w:val="24"/>
                <w:szCs w:val="24"/>
              </w:rPr>
              <w:t>.2025г. № 66-20-003-12/12-</w:t>
            </w:r>
            <w:r w:rsidR="003012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79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12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0CDC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  <w:p w:rsidR="008E6D85" w:rsidRDefault="008E6D85" w:rsidP="00FE5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D85" w:rsidRPr="0006723F" w:rsidRDefault="008E6D85" w:rsidP="00FE5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:rsidR="00FB0CDC" w:rsidRPr="00FC083A" w:rsidRDefault="00FB0CDC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3A">
              <w:rPr>
                <w:rFonts w:ascii="Times New Roman" w:hAnsi="Times New Roman" w:cs="Times New Roman"/>
                <w:sz w:val="24"/>
                <w:szCs w:val="24"/>
              </w:rPr>
              <w:t xml:space="preserve">В СМИ, </w:t>
            </w:r>
          </w:p>
          <w:p w:rsidR="00FB0CDC" w:rsidRPr="00FC083A" w:rsidRDefault="00267237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образовательных </w:t>
            </w:r>
            <w:r w:rsidR="00FB0CDC" w:rsidRPr="00FC083A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</w:p>
          <w:p w:rsidR="008E6D85" w:rsidRPr="009C2A20" w:rsidRDefault="00FB0CDC" w:rsidP="00FB0CDC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C083A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</w:p>
        </w:tc>
      </w:tr>
    </w:tbl>
    <w:p w:rsidR="00D10D35" w:rsidRDefault="00B90513" w:rsidP="00D10D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Что ест ребенок летом?</w:t>
      </w:r>
    </w:p>
    <w:p w:rsidR="00B90513" w:rsidRPr="00B90513" w:rsidRDefault="00B90513" w:rsidP="005256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время активности, солнца и</w:t>
      </w: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рационе. Аппетит у детей часто снижается, особенно в жаркие дни, а привычные супы и каши могут совсем не радовать </w:t>
      </w:r>
      <w:r w:rsidR="00306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0513" w:rsidRPr="00B90513" w:rsidRDefault="00B90513" w:rsidP="005256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сохранить энергию, хорошее самочувствие и настроение ребёнка, важно адаптирова</w:t>
      </w:r>
      <w:r w:rsidR="0066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питание к погодным условиям.</w:t>
      </w:r>
    </w:p>
    <w:p w:rsidR="0066308F" w:rsidRDefault="00B90513" w:rsidP="0052569F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5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летом аппетит у детей меняется?</w:t>
      </w:r>
    </w:p>
    <w:p w:rsidR="00B90513" w:rsidRPr="00B90513" w:rsidRDefault="00B90513" w:rsidP="0052569F">
      <w:pPr>
        <w:shd w:val="clear" w:color="auto" w:fill="FFFFFF"/>
        <w:spacing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жару организм тратит меньше энергии на согревание тела и больше — на терморегуляцию. Это влияет на пищеварение и метаболизм.</w:t>
      </w:r>
    </w:p>
    <w:p w:rsidR="00B90513" w:rsidRPr="00B90513" w:rsidRDefault="00B90513" w:rsidP="00525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важно следить за тем, чтобы питание было:</w:t>
      </w:r>
    </w:p>
    <w:p w:rsidR="00B90513" w:rsidRPr="003F3E88" w:rsidRDefault="00B90513" w:rsidP="0052569F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лёгким</w:t>
      </w:r>
    </w:p>
    <w:p w:rsidR="00B90513" w:rsidRPr="003F3E88" w:rsidRDefault="00B90513" w:rsidP="003F3E88">
      <w:pPr>
        <w:pStyle w:val="ac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водосодержащим</w:t>
      </w:r>
    </w:p>
    <w:p w:rsidR="00B90513" w:rsidRPr="003F3E88" w:rsidRDefault="00B90513" w:rsidP="003F3E88">
      <w:pPr>
        <w:pStyle w:val="ac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сбалансированным по витаминам и минералам</w:t>
      </w:r>
    </w:p>
    <w:p w:rsidR="00B90513" w:rsidRPr="003F3E88" w:rsidRDefault="00B90513" w:rsidP="003F3E88">
      <w:pPr>
        <w:pStyle w:val="ac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регулярным, но не обильным</w:t>
      </w:r>
    </w:p>
    <w:p w:rsidR="00B90513" w:rsidRPr="00B90513" w:rsidRDefault="00B90513" w:rsidP="008A031C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5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питания детей летом</w:t>
      </w:r>
      <w:r w:rsidR="009B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90513" w:rsidRPr="008A031C" w:rsidRDefault="00B90513" w:rsidP="008A031C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Регулярность</w:t>
      </w:r>
      <w:r w:rsidRPr="008A0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лучше 4–5 небольших приёмов пищи, чем 3 плотных</w:t>
      </w:r>
      <w:r w:rsidR="009B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0513" w:rsidRPr="008A031C" w:rsidRDefault="00B90513" w:rsidP="008A031C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Больше жидкости</w:t>
      </w:r>
      <w:r w:rsidRPr="008A0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 только вода, но и фрукты, супы, компоты</w:t>
      </w:r>
      <w:r w:rsidR="009B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0513" w:rsidRPr="008A031C" w:rsidRDefault="00B90513" w:rsidP="00B90513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Минимум жареного и жирного</w:t>
      </w:r>
      <w:r w:rsidRPr="008A0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предпочтение отварному, тушёному, запечённому</w:t>
      </w:r>
      <w:r w:rsidR="009B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0513" w:rsidRDefault="00B90513" w:rsidP="00B90513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Температура пищи</w:t>
      </w:r>
      <w:r w:rsidRPr="008A0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 слишком горячая и не ледяная</w:t>
      </w:r>
      <w:r w:rsidR="009B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0513" w:rsidRPr="00B90513" w:rsidRDefault="00B90513" w:rsidP="008A031C">
      <w:pPr>
        <w:pStyle w:val="3"/>
        <w:shd w:val="clear" w:color="auto" w:fill="FFFFFF"/>
        <w:spacing w:after="0" w:afterAutospacing="0"/>
        <w:jc w:val="both"/>
        <w:rPr>
          <w:color w:val="000000"/>
          <w:sz w:val="24"/>
          <w:szCs w:val="24"/>
        </w:rPr>
      </w:pPr>
      <w:r w:rsidRPr="00B90513">
        <w:rPr>
          <w:color w:val="000000"/>
          <w:sz w:val="24"/>
          <w:szCs w:val="24"/>
        </w:rPr>
        <w:t>Полезные продукты для летнего меню ребёнка</w:t>
      </w:r>
      <w:r w:rsidR="009B2633">
        <w:rPr>
          <w:color w:val="000000"/>
          <w:sz w:val="24"/>
          <w:szCs w:val="24"/>
        </w:rPr>
        <w:t>:</w:t>
      </w:r>
    </w:p>
    <w:p w:rsidR="00B90513" w:rsidRPr="00B90513" w:rsidRDefault="00B90513" w:rsidP="008A031C">
      <w:pPr>
        <w:pStyle w:val="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513">
        <w:rPr>
          <w:rFonts w:ascii="Times New Roman" w:hAnsi="Times New Roman" w:cs="Times New Roman"/>
          <w:color w:val="000000"/>
          <w:sz w:val="24"/>
          <w:szCs w:val="24"/>
        </w:rPr>
        <w:t>Овощи</w:t>
      </w:r>
    </w:p>
    <w:p w:rsidR="00B90513" w:rsidRPr="00B90513" w:rsidRDefault="00B90513" w:rsidP="00306B1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90513">
        <w:rPr>
          <w:rStyle w:val="ad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Овощи можно </w:t>
      </w:r>
      <w:r w:rsidR="0052569F" w:rsidRPr="00B90513">
        <w:rPr>
          <w:rStyle w:val="ad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предлагать,</w:t>
      </w:r>
      <w:r w:rsidRPr="00B90513">
        <w:rPr>
          <w:rStyle w:val="ad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как в свежем виде, так и в тушёном или запечённом.</w:t>
      </w:r>
    </w:p>
    <w:p w:rsidR="00B90513" w:rsidRPr="00B90513" w:rsidRDefault="00B90513" w:rsidP="00306B1A">
      <w:pPr>
        <w:pStyle w:val="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513">
        <w:rPr>
          <w:rFonts w:ascii="Times New Roman" w:hAnsi="Times New Roman" w:cs="Times New Roman"/>
          <w:color w:val="000000"/>
          <w:sz w:val="24"/>
          <w:szCs w:val="24"/>
        </w:rPr>
        <w:t>Фрукты и ягоды</w:t>
      </w:r>
    </w:p>
    <w:p w:rsidR="00D10D35" w:rsidRPr="00B90513" w:rsidRDefault="00B90513" w:rsidP="00A937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Обязательно мойте и следите за дозировкой, особенно в начале сезона.</w:t>
      </w:r>
    </w:p>
    <w:p w:rsidR="00B90513" w:rsidRPr="00B90513" w:rsidRDefault="00B90513" w:rsidP="00A9373A">
      <w:pPr>
        <w:pStyle w:val="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513">
        <w:rPr>
          <w:rFonts w:ascii="Times New Roman" w:hAnsi="Times New Roman" w:cs="Times New Roman"/>
          <w:color w:val="000000"/>
          <w:sz w:val="24"/>
          <w:szCs w:val="24"/>
        </w:rPr>
        <w:t>Каши и злаки</w:t>
      </w:r>
    </w:p>
    <w:p w:rsidR="00B90513" w:rsidRPr="00B90513" w:rsidRDefault="00B90513" w:rsidP="00A9373A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B90513">
        <w:rPr>
          <w:rStyle w:val="ad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Каши лучше варить на воде или разбавленном молоке.</w:t>
      </w:r>
    </w:p>
    <w:p w:rsidR="00B90513" w:rsidRPr="00B90513" w:rsidRDefault="00B90513" w:rsidP="00A9373A">
      <w:pPr>
        <w:pStyle w:val="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513">
        <w:rPr>
          <w:rFonts w:ascii="Times New Roman" w:hAnsi="Times New Roman" w:cs="Times New Roman"/>
          <w:color w:val="000000"/>
          <w:sz w:val="24"/>
          <w:szCs w:val="24"/>
        </w:rPr>
        <w:t>Кисломолочные продукты</w:t>
      </w:r>
    </w:p>
    <w:p w:rsidR="00B90513" w:rsidRPr="00B90513" w:rsidRDefault="0052569F" w:rsidP="00A937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Отличный перекус – </w:t>
      </w:r>
      <w:r w:rsidR="00B90513" w:rsidRPr="00B90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лёгкий и насыщенный кальцием.</w:t>
      </w:r>
    </w:p>
    <w:p w:rsidR="00B90513" w:rsidRPr="00B90513" w:rsidRDefault="00B90513" w:rsidP="00A9373A">
      <w:pPr>
        <w:pStyle w:val="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513">
        <w:rPr>
          <w:rFonts w:ascii="Times New Roman" w:hAnsi="Times New Roman" w:cs="Times New Roman"/>
          <w:color w:val="000000"/>
          <w:sz w:val="24"/>
          <w:szCs w:val="24"/>
        </w:rPr>
        <w:t>Лёгкое мясо и рыба</w:t>
      </w:r>
    </w:p>
    <w:p w:rsidR="00B90513" w:rsidRPr="00B90513" w:rsidRDefault="00B90513" w:rsidP="00A937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Готовьте на пару, запекайте или отварите. Избегайте жарки.</w:t>
      </w:r>
    </w:p>
    <w:p w:rsidR="00B90513" w:rsidRPr="00B90513" w:rsidRDefault="00B90513" w:rsidP="008A031C">
      <w:pPr>
        <w:pStyle w:val="3"/>
        <w:shd w:val="clear" w:color="auto" w:fill="FFFFFF"/>
        <w:spacing w:after="0" w:afterAutospacing="0"/>
        <w:jc w:val="both"/>
        <w:rPr>
          <w:color w:val="000000"/>
          <w:sz w:val="24"/>
          <w:szCs w:val="24"/>
        </w:rPr>
      </w:pPr>
      <w:r w:rsidRPr="00B90513">
        <w:rPr>
          <w:color w:val="000000"/>
          <w:sz w:val="24"/>
          <w:szCs w:val="24"/>
        </w:rPr>
        <w:lastRenderedPageBreak/>
        <w:t>Что ограничить в жару</w:t>
      </w:r>
      <w:r w:rsidR="004E6EB4">
        <w:rPr>
          <w:color w:val="000000"/>
          <w:sz w:val="24"/>
          <w:szCs w:val="24"/>
        </w:rPr>
        <w:t>:</w:t>
      </w:r>
    </w:p>
    <w:p w:rsidR="00B90513" w:rsidRPr="00B90513" w:rsidRDefault="0052569F" w:rsidP="008A031C">
      <w:pPr>
        <w:pStyle w:val="ac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B90513" w:rsidRPr="00B90513">
        <w:rPr>
          <w:rFonts w:ascii="Times New Roman" w:hAnsi="Times New Roman" w:cs="Times New Roman"/>
          <w:color w:val="000000"/>
          <w:sz w:val="24"/>
          <w:szCs w:val="24"/>
        </w:rPr>
        <w:t>ирные мясные блюда</w:t>
      </w:r>
    </w:p>
    <w:p w:rsidR="00B90513" w:rsidRPr="00B90513" w:rsidRDefault="0052569F" w:rsidP="00B9051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90513" w:rsidRPr="00B90513">
        <w:rPr>
          <w:rFonts w:ascii="Times New Roman" w:hAnsi="Times New Roman" w:cs="Times New Roman"/>
          <w:color w:val="000000"/>
          <w:sz w:val="24"/>
          <w:szCs w:val="24"/>
        </w:rPr>
        <w:t>онсервы и копчёности</w:t>
      </w:r>
    </w:p>
    <w:p w:rsidR="00B90513" w:rsidRPr="00B90513" w:rsidRDefault="0052569F" w:rsidP="00B9051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90513" w:rsidRPr="00B90513">
        <w:rPr>
          <w:rFonts w:ascii="Times New Roman" w:hAnsi="Times New Roman" w:cs="Times New Roman"/>
          <w:color w:val="000000"/>
          <w:sz w:val="24"/>
          <w:szCs w:val="24"/>
        </w:rPr>
        <w:t>азировка, сладкие соки из пакетов</w:t>
      </w:r>
    </w:p>
    <w:p w:rsidR="00B90513" w:rsidRPr="00B90513" w:rsidRDefault="0052569F" w:rsidP="00B9051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B90513" w:rsidRPr="00B90513">
        <w:rPr>
          <w:rFonts w:ascii="Times New Roman" w:hAnsi="Times New Roman" w:cs="Times New Roman"/>
          <w:color w:val="000000"/>
          <w:sz w:val="24"/>
          <w:szCs w:val="24"/>
        </w:rPr>
        <w:t>айонез, кетчуп и другие соусы</w:t>
      </w:r>
    </w:p>
    <w:p w:rsidR="00B90513" w:rsidRPr="00B90513" w:rsidRDefault="0052569F" w:rsidP="00B90513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B90513" w:rsidRPr="00B90513">
        <w:rPr>
          <w:rFonts w:ascii="Times New Roman" w:hAnsi="Times New Roman" w:cs="Times New Roman"/>
          <w:color w:val="000000"/>
          <w:sz w:val="24"/>
          <w:szCs w:val="24"/>
        </w:rPr>
        <w:t>околад и магазинная выпечка</w:t>
      </w:r>
    </w:p>
    <w:p w:rsidR="00B90513" w:rsidRPr="00B90513" w:rsidRDefault="00B90513" w:rsidP="00B9051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513">
        <w:rPr>
          <w:rFonts w:ascii="Times New Roman" w:hAnsi="Times New Roman" w:cs="Times New Roman"/>
          <w:color w:val="000000"/>
          <w:sz w:val="24"/>
          <w:szCs w:val="24"/>
        </w:rPr>
        <w:t>Эти продукты тяжело перева</w:t>
      </w:r>
      <w:r w:rsidR="00B33DFF">
        <w:rPr>
          <w:rFonts w:ascii="Times New Roman" w:hAnsi="Times New Roman" w:cs="Times New Roman"/>
          <w:color w:val="000000"/>
          <w:sz w:val="24"/>
          <w:szCs w:val="24"/>
        </w:rPr>
        <w:t>риваются и могут перегружать желудочно-кишечный тракт</w:t>
      </w:r>
      <w:r w:rsidRPr="00B905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0513" w:rsidRDefault="00B90513" w:rsidP="005256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Лето </w:t>
      </w:r>
      <w:r w:rsidR="00525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прекрасное время, когда организм ребёнка особенно нуждается в воде, витаминах и лёгкой пище. Сделайте меню ребёнка разнообразным, ярким и простым </w:t>
      </w:r>
      <w:r w:rsidR="00525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B90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 сам с удовольствием будет есть полезную еду.</w:t>
      </w:r>
    </w:p>
    <w:p w:rsidR="0052569F" w:rsidRPr="00380451" w:rsidRDefault="0052569F" w:rsidP="005256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0686" w:rsidRDefault="00B40686" w:rsidP="00CE27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57725" cy="299099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97" cy="300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D5" w:rsidRPr="008A031C" w:rsidRDefault="00CE27D5" w:rsidP="00CE2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0686" w:rsidRPr="00CE27D5" w:rsidRDefault="0052569F" w:rsidP="00CE2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Главное – </w:t>
      </w:r>
      <w:r w:rsidR="00CE27D5" w:rsidRPr="008A03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питание должно быть не только полезным, но и вкусным!</w:t>
      </w:r>
    </w:p>
    <w:p w:rsidR="00CE27D5" w:rsidRDefault="00CE27D5" w:rsidP="00B406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4628" w:rsidRDefault="00B90513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главного</w:t>
      </w:r>
      <w:r w:rsidR="00344628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44628">
        <w:rPr>
          <w:rFonts w:ascii="Times New Roman" w:hAnsi="Times New Roman" w:cs="Times New Roman"/>
          <w:sz w:val="24"/>
          <w:szCs w:val="24"/>
        </w:rPr>
        <w:t xml:space="preserve"> филиала ФБУЗ</w:t>
      </w:r>
    </w:p>
    <w:p w:rsidR="00344628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гигиены и эпидемиологии</w:t>
      </w:r>
    </w:p>
    <w:p w:rsidR="00344628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Свердловской области в городе</w:t>
      </w:r>
    </w:p>
    <w:p w:rsidR="00344628" w:rsidRDefault="00344628" w:rsidP="0034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Асбест и Белоярском районе»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B90513">
        <w:rPr>
          <w:rFonts w:ascii="Times New Roman" w:hAnsi="Times New Roman" w:cs="Times New Roman"/>
          <w:sz w:val="24"/>
          <w:szCs w:val="24"/>
        </w:rPr>
        <w:t>А.П. Елькина</w:t>
      </w:r>
    </w:p>
    <w:p w:rsidR="006E51E2" w:rsidRDefault="006E51E2" w:rsidP="00344628">
      <w:pPr>
        <w:rPr>
          <w:rFonts w:ascii="Times New Roman" w:hAnsi="Times New Roman" w:cs="Times New Roman"/>
          <w:b/>
          <w:sz w:val="24"/>
          <w:szCs w:val="24"/>
        </w:rPr>
      </w:pPr>
    </w:p>
    <w:p w:rsidR="00344628" w:rsidRDefault="00344628" w:rsidP="00344628">
      <w:pPr>
        <w:rPr>
          <w:rFonts w:ascii="Times New Roman" w:hAnsi="Times New Roman" w:cs="Times New Roman"/>
          <w:b/>
          <w:sz w:val="24"/>
          <w:szCs w:val="24"/>
        </w:rPr>
      </w:pPr>
    </w:p>
    <w:p w:rsidR="00B70A6A" w:rsidRPr="00FC083A" w:rsidRDefault="00B70A6A" w:rsidP="00B70A6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C083A">
        <w:rPr>
          <w:rFonts w:ascii="Times New Roman" w:hAnsi="Times New Roman" w:cs="Times New Roman"/>
          <w:i/>
          <w:sz w:val="20"/>
          <w:szCs w:val="20"/>
        </w:rPr>
        <w:t>Исп.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Брынцева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П.К.</w:t>
      </w:r>
      <w:r w:rsidRPr="00FC083A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 xml:space="preserve">помощник </w:t>
      </w:r>
      <w:r w:rsidRPr="00FC083A">
        <w:rPr>
          <w:rFonts w:ascii="Times New Roman" w:hAnsi="Times New Roman" w:cs="Times New Roman"/>
          <w:i/>
          <w:sz w:val="20"/>
          <w:szCs w:val="20"/>
        </w:rPr>
        <w:t>врач</w:t>
      </w:r>
      <w:r>
        <w:rPr>
          <w:rFonts w:ascii="Times New Roman" w:hAnsi="Times New Roman" w:cs="Times New Roman"/>
          <w:i/>
          <w:sz w:val="20"/>
          <w:szCs w:val="20"/>
        </w:rPr>
        <w:t>а</w:t>
      </w:r>
      <w:r w:rsidRPr="00FC083A">
        <w:rPr>
          <w:rFonts w:ascii="Times New Roman" w:hAnsi="Times New Roman" w:cs="Times New Roman"/>
          <w:i/>
          <w:sz w:val="20"/>
          <w:szCs w:val="20"/>
        </w:rPr>
        <w:t xml:space="preserve"> по </w:t>
      </w:r>
      <w:r>
        <w:rPr>
          <w:rFonts w:ascii="Times New Roman" w:hAnsi="Times New Roman" w:cs="Times New Roman"/>
          <w:i/>
          <w:sz w:val="20"/>
          <w:szCs w:val="20"/>
        </w:rPr>
        <w:t>гигиене детей и подростков</w:t>
      </w:r>
      <w:r w:rsidRPr="00FC083A">
        <w:rPr>
          <w:rFonts w:ascii="Times New Roman" w:hAnsi="Times New Roman" w:cs="Times New Roman"/>
          <w:i/>
          <w:sz w:val="20"/>
          <w:szCs w:val="20"/>
        </w:rPr>
        <w:t xml:space="preserve"> отдела </w:t>
      </w:r>
      <w:proofErr w:type="spellStart"/>
      <w:r w:rsidRPr="00FC083A">
        <w:rPr>
          <w:rFonts w:ascii="Times New Roman" w:hAnsi="Times New Roman" w:cs="Times New Roman"/>
          <w:i/>
          <w:sz w:val="20"/>
          <w:szCs w:val="20"/>
        </w:rPr>
        <w:t>ЭУВиО</w:t>
      </w:r>
      <w:proofErr w:type="spellEnd"/>
    </w:p>
    <w:p w:rsidR="00B70A6A" w:rsidRPr="00FC083A" w:rsidRDefault="00B70A6A" w:rsidP="00B70A6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C083A">
        <w:rPr>
          <w:rFonts w:ascii="Times New Roman" w:hAnsi="Times New Roman" w:cs="Times New Roman"/>
          <w:i/>
          <w:sz w:val="20"/>
          <w:szCs w:val="20"/>
        </w:rPr>
        <w:t>тел. 8 (34365) 2-48-16</w:t>
      </w:r>
    </w:p>
    <w:p w:rsidR="00344628" w:rsidRPr="00FC083A" w:rsidRDefault="00344628" w:rsidP="00B70A6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344628" w:rsidRPr="00FC083A" w:rsidSect="0052569F">
      <w:headerReference w:type="first" r:id="rId10"/>
      <w:pgSz w:w="11906" w:h="16838"/>
      <w:pgMar w:top="993" w:right="851" w:bottom="993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37" w:rsidRDefault="00572937" w:rsidP="00B616A5">
      <w:pPr>
        <w:spacing w:after="0" w:line="240" w:lineRule="auto"/>
      </w:pPr>
      <w:r>
        <w:separator/>
      </w:r>
    </w:p>
  </w:endnote>
  <w:endnote w:type="continuationSeparator" w:id="0">
    <w:p w:rsidR="00572937" w:rsidRDefault="00572937" w:rsidP="00B6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37" w:rsidRDefault="00572937" w:rsidP="00B616A5">
      <w:pPr>
        <w:spacing w:after="0" w:line="240" w:lineRule="auto"/>
      </w:pPr>
      <w:r>
        <w:separator/>
      </w:r>
    </w:p>
  </w:footnote>
  <w:footnote w:type="continuationSeparator" w:id="0">
    <w:p w:rsidR="00572937" w:rsidRDefault="00572937" w:rsidP="00B6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05" w:rsidRDefault="00A20C05">
    <w:pPr>
      <w:pStyle w:val="a3"/>
    </w:pPr>
    <w:r w:rsidRPr="00DA661B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036A87D" wp14:editId="3BEA8C64">
          <wp:simplePos x="0" y="0"/>
          <wp:positionH relativeFrom="margin">
            <wp:posOffset>2819400</wp:posOffset>
          </wp:positionH>
          <wp:positionV relativeFrom="margin">
            <wp:posOffset>-561975</wp:posOffset>
          </wp:positionV>
          <wp:extent cx="477692" cy="54000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69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2A5"/>
    <w:multiLevelType w:val="hybridMultilevel"/>
    <w:tmpl w:val="0902D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62F4"/>
    <w:multiLevelType w:val="multilevel"/>
    <w:tmpl w:val="EAD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5443A"/>
    <w:multiLevelType w:val="hybridMultilevel"/>
    <w:tmpl w:val="709C93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169655A"/>
    <w:multiLevelType w:val="hybridMultilevel"/>
    <w:tmpl w:val="D3588E54"/>
    <w:lvl w:ilvl="0" w:tplc="80ACC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C449F"/>
    <w:multiLevelType w:val="hybridMultilevel"/>
    <w:tmpl w:val="76B21A0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D95BF3"/>
    <w:multiLevelType w:val="hybridMultilevel"/>
    <w:tmpl w:val="1D383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8685A"/>
    <w:multiLevelType w:val="hybridMultilevel"/>
    <w:tmpl w:val="03D66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A2E45"/>
    <w:multiLevelType w:val="hybridMultilevel"/>
    <w:tmpl w:val="746488F8"/>
    <w:lvl w:ilvl="0" w:tplc="80ACC4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125264"/>
    <w:multiLevelType w:val="hybridMultilevel"/>
    <w:tmpl w:val="F748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08"/>
    <w:rsid w:val="000160B5"/>
    <w:rsid w:val="0002385C"/>
    <w:rsid w:val="00070B2B"/>
    <w:rsid w:val="000941C7"/>
    <w:rsid w:val="000B4DA5"/>
    <w:rsid w:val="00146148"/>
    <w:rsid w:val="00172ED6"/>
    <w:rsid w:val="00177955"/>
    <w:rsid w:val="00267237"/>
    <w:rsid w:val="002C5BC9"/>
    <w:rsid w:val="00301267"/>
    <w:rsid w:val="00306B1A"/>
    <w:rsid w:val="00344628"/>
    <w:rsid w:val="00380451"/>
    <w:rsid w:val="003D2853"/>
    <w:rsid w:val="003F3E88"/>
    <w:rsid w:val="0043026B"/>
    <w:rsid w:val="004E6EB4"/>
    <w:rsid w:val="00511F94"/>
    <w:rsid w:val="0052569F"/>
    <w:rsid w:val="00550A2A"/>
    <w:rsid w:val="00572937"/>
    <w:rsid w:val="006604D7"/>
    <w:rsid w:val="0066308F"/>
    <w:rsid w:val="0066315B"/>
    <w:rsid w:val="006745DB"/>
    <w:rsid w:val="00696AFE"/>
    <w:rsid w:val="006E51E2"/>
    <w:rsid w:val="006F5A1D"/>
    <w:rsid w:val="00774C32"/>
    <w:rsid w:val="00861F38"/>
    <w:rsid w:val="008A031C"/>
    <w:rsid w:val="008A4275"/>
    <w:rsid w:val="008E6D85"/>
    <w:rsid w:val="009B2633"/>
    <w:rsid w:val="00A20C05"/>
    <w:rsid w:val="00A22B53"/>
    <w:rsid w:val="00A61117"/>
    <w:rsid w:val="00A9373A"/>
    <w:rsid w:val="00B01362"/>
    <w:rsid w:val="00B146DF"/>
    <w:rsid w:val="00B33DFF"/>
    <w:rsid w:val="00B40686"/>
    <w:rsid w:val="00B616A5"/>
    <w:rsid w:val="00B70A6A"/>
    <w:rsid w:val="00B80767"/>
    <w:rsid w:val="00B90513"/>
    <w:rsid w:val="00B9573A"/>
    <w:rsid w:val="00CE27D5"/>
    <w:rsid w:val="00D10D35"/>
    <w:rsid w:val="00D62BC8"/>
    <w:rsid w:val="00DE34B4"/>
    <w:rsid w:val="00E61490"/>
    <w:rsid w:val="00E94B11"/>
    <w:rsid w:val="00EB0D8D"/>
    <w:rsid w:val="00EE1617"/>
    <w:rsid w:val="00F11B08"/>
    <w:rsid w:val="00F37917"/>
    <w:rsid w:val="00FB0CDC"/>
    <w:rsid w:val="00F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A634CC"/>
  <w15:chartTrackingRefBased/>
  <w15:docId w15:val="{BB384171-9DDF-41B0-908F-FA98F082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A5"/>
  </w:style>
  <w:style w:type="paragraph" w:styleId="3">
    <w:name w:val="heading 3"/>
    <w:basedOn w:val="a"/>
    <w:link w:val="30"/>
    <w:uiPriority w:val="9"/>
    <w:qFormat/>
    <w:rsid w:val="00B90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6A5"/>
  </w:style>
  <w:style w:type="paragraph" w:styleId="a5">
    <w:name w:val="footer"/>
    <w:basedOn w:val="a"/>
    <w:link w:val="a6"/>
    <w:uiPriority w:val="99"/>
    <w:unhideWhenUsed/>
    <w:rsid w:val="00B6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6A5"/>
  </w:style>
  <w:style w:type="paragraph" w:styleId="a7">
    <w:name w:val="Balloon Text"/>
    <w:basedOn w:val="a"/>
    <w:link w:val="a8"/>
    <w:uiPriority w:val="99"/>
    <w:semiHidden/>
    <w:unhideWhenUsed/>
    <w:rsid w:val="00B6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6A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E51E2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6E5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E51E2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8E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70B2B"/>
    <w:rPr>
      <w:b/>
      <w:bCs/>
    </w:rPr>
  </w:style>
  <w:style w:type="paragraph" w:styleId="ac">
    <w:name w:val="List Paragraph"/>
    <w:basedOn w:val="a"/>
    <w:uiPriority w:val="34"/>
    <w:qFormat/>
    <w:rsid w:val="008A427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905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B9051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B9051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auto"/>
            <w:bottom w:val="none" w:sz="0" w:space="0" w:color="auto"/>
            <w:right w:val="none" w:sz="0" w:space="0" w:color="auto"/>
          </w:divBdr>
        </w:div>
        <w:div w:id="678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03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Устинова</cp:lastModifiedBy>
  <cp:revision>19</cp:revision>
  <cp:lastPrinted>2025-07-02T03:44:00Z</cp:lastPrinted>
  <dcterms:created xsi:type="dcterms:W3CDTF">2025-06-09T10:03:00Z</dcterms:created>
  <dcterms:modified xsi:type="dcterms:W3CDTF">2025-07-15T09:28:00Z</dcterms:modified>
</cp:coreProperties>
</file>