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FBE2" w14:textId="12F1C5D9" w:rsidR="00B32E6F" w:rsidRDefault="00B32E6F" w:rsidP="00B32E6F">
      <w:pPr>
        <w:jc w:val="center"/>
      </w:pPr>
      <w:r>
        <w:t xml:space="preserve">Контингент обучающихся детей с ОВЗ </w:t>
      </w:r>
      <w:proofErr w:type="gramStart"/>
      <w:r>
        <w:t>в  МБДОУ</w:t>
      </w:r>
      <w:proofErr w:type="gramEnd"/>
      <w:r>
        <w:t xml:space="preserve"> детский сад № 3 «Рябинка»</w:t>
      </w:r>
    </w:p>
    <w:p w14:paraId="0A73C95E" w14:textId="77777777" w:rsidR="00B32E6F" w:rsidRDefault="00B32E6F" w:rsidP="00B32E6F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2E6F" w14:paraId="1CD83BBD" w14:textId="77777777" w:rsidTr="00B32E6F">
        <w:tc>
          <w:tcPr>
            <w:tcW w:w="4672" w:type="dxa"/>
          </w:tcPr>
          <w:p w14:paraId="5C644B20" w14:textId="510C1EDF" w:rsidR="00B32E6F" w:rsidRDefault="00B32E6F" w:rsidP="00B32E6F">
            <w:pPr>
              <w:jc w:val="center"/>
            </w:pPr>
          </w:p>
        </w:tc>
        <w:tc>
          <w:tcPr>
            <w:tcW w:w="4673" w:type="dxa"/>
          </w:tcPr>
          <w:p w14:paraId="0EA2F686" w14:textId="172E6E38" w:rsidR="00B32E6F" w:rsidRDefault="00B32E6F" w:rsidP="00B32E6F">
            <w:pPr>
              <w:jc w:val="center"/>
            </w:pPr>
            <w:r>
              <w:t>Количество детей</w:t>
            </w:r>
          </w:p>
        </w:tc>
      </w:tr>
      <w:tr w:rsidR="00B32E6F" w14:paraId="460F6EA3" w14:textId="77777777" w:rsidTr="00B32E6F">
        <w:tc>
          <w:tcPr>
            <w:tcW w:w="4672" w:type="dxa"/>
          </w:tcPr>
          <w:p w14:paraId="3217D7A0" w14:textId="4E881E40" w:rsidR="00B32E6F" w:rsidRDefault="00B32E6F" w:rsidP="00B32E6F">
            <w:pPr>
              <w:jc w:val="center"/>
            </w:pPr>
            <w:r>
              <w:t>АООП для детей с ТНР</w:t>
            </w:r>
          </w:p>
        </w:tc>
        <w:tc>
          <w:tcPr>
            <w:tcW w:w="4673" w:type="dxa"/>
          </w:tcPr>
          <w:p w14:paraId="57B7ED17" w14:textId="6B472B7D" w:rsidR="00B32E6F" w:rsidRDefault="00B32E6F" w:rsidP="00B32E6F">
            <w:pPr>
              <w:jc w:val="center"/>
            </w:pPr>
            <w:r>
              <w:t>5</w:t>
            </w:r>
          </w:p>
        </w:tc>
      </w:tr>
      <w:tr w:rsidR="00B32E6F" w14:paraId="2315C721" w14:textId="77777777" w:rsidTr="00B32E6F">
        <w:tc>
          <w:tcPr>
            <w:tcW w:w="4672" w:type="dxa"/>
          </w:tcPr>
          <w:p w14:paraId="45EA4F42" w14:textId="1584F87C" w:rsidR="00B32E6F" w:rsidRDefault="00B32E6F" w:rsidP="00B32E6F">
            <w:pPr>
              <w:jc w:val="center"/>
            </w:pPr>
            <w:r>
              <w:t>АООП для детей с ЗПР</w:t>
            </w:r>
          </w:p>
        </w:tc>
        <w:tc>
          <w:tcPr>
            <w:tcW w:w="4673" w:type="dxa"/>
          </w:tcPr>
          <w:p w14:paraId="48EF6580" w14:textId="245C4FC0" w:rsidR="00B32E6F" w:rsidRDefault="00B32E6F" w:rsidP="00B32E6F">
            <w:pPr>
              <w:jc w:val="center"/>
            </w:pPr>
            <w:r>
              <w:t>4</w:t>
            </w:r>
          </w:p>
        </w:tc>
      </w:tr>
    </w:tbl>
    <w:p w14:paraId="130C986F" w14:textId="77777777" w:rsidR="00B32E6F" w:rsidRPr="00B32E6F" w:rsidRDefault="00B32E6F" w:rsidP="00B32E6F">
      <w:pPr>
        <w:jc w:val="center"/>
      </w:pPr>
    </w:p>
    <w:sectPr w:rsidR="00B32E6F" w:rsidRPr="00B3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6F"/>
    <w:rsid w:val="004205AA"/>
    <w:rsid w:val="00B32E6F"/>
    <w:rsid w:val="00D0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1DF1"/>
  <w15:chartTrackingRefBased/>
  <w15:docId w15:val="{6D40420B-1115-4552-AE77-C198E2D5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2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2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2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2E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2E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2E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2E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2E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2E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2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2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2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2E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2E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2E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2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2E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2E6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32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1</cp:revision>
  <dcterms:created xsi:type="dcterms:W3CDTF">2026-01-22T18:15:00Z</dcterms:created>
  <dcterms:modified xsi:type="dcterms:W3CDTF">2026-01-22T18:28:00Z</dcterms:modified>
</cp:coreProperties>
</file>