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2B" w:rsidRDefault="0058212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8212B" w:rsidRDefault="0058212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8212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8212B" w:rsidRDefault="0058212B">
            <w:pPr>
              <w:pStyle w:val="ConsPlusNormal"/>
              <w:outlineLvl w:val="0"/>
            </w:pPr>
            <w:r>
              <w:t>11 октября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8212B" w:rsidRDefault="0058212B">
            <w:pPr>
              <w:pStyle w:val="ConsPlusNormal"/>
              <w:jc w:val="right"/>
              <w:outlineLvl w:val="0"/>
            </w:pPr>
            <w:r>
              <w:t>N 515-УГ</w:t>
            </w:r>
          </w:p>
        </w:tc>
      </w:tr>
    </w:tbl>
    <w:p w:rsidR="0058212B" w:rsidRDefault="005821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Title"/>
        <w:jc w:val="center"/>
      </w:pPr>
      <w:r>
        <w:t>УКАЗ</w:t>
      </w:r>
    </w:p>
    <w:p w:rsidR="0058212B" w:rsidRDefault="0058212B">
      <w:pPr>
        <w:pStyle w:val="ConsPlusTitle"/>
        <w:jc w:val="center"/>
      </w:pPr>
    </w:p>
    <w:p w:rsidR="0058212B" w:rsidRDefault="0058212B">
      <w:pPr>
        <w:pStyle w:val="ConsPlusTitle"/>
        <w:jc w:val="center"/>
      </w:pPr>
      <w:r>
        <w:t>ГУБЕРНАТОРА СВЕРДЛОВСКОЙ ОБЛАСТИ</w:t>
      </w:r>
    </w:p>
    <w:p w:rsidR="0058212B" w:rsidRDefault="0058212B">
      <w:pPr>
        <w:pStyle w:val="ConsPlusTitle"/>
        <w:jc w:val="center"/>
      </w:pPr>
    </w:p>
    <w:p w:rsidR="0058212B" w:rsidRDefault="0058212B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58212B" w:rsidRDefault="0058212B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58212B" w:rsidRDefault="0058212B">
      <w:pPr>
        <w:pStyle w:val="ConsPlusTitle"/>
        <w:jc w:val="center"/>
      </w:pPr>
      <w:r>
        <w:t>ХАРАКТЕРА ЛИЦ, ЗАМЕЩАЮЩИХ ГОСУДАРСТВЕННЫЕ ДОЛЖНОСТИ</w:t>
      </w:r>
    </w:p>
    <w:p w:rsidR="0058212B" w:rsidRDefault="0058212B">
      <w:pPr>
        <w:pStyle w:val="ConsPlusTitle"/>
        <w:jc w:val="center"/>
      </w:pPr>
      <w:r>
        <w:t>СВЕРДЛОВСКОЙ ОБЛАСТИ, ГОСУДАРСТВЕННЫХ ГРАЖДАНСКИХ СЛУЖАЩИХ</w:t>
      </w:r>
    </w:p>
    <w:p w:rsidR="0058212B" w:rsidRDefault="0058212B">
      <w:pPr>
        <w:pStyle w:val="ConsPlusTitle"/>
        <w:jc w:val="center"/>
      </w:pPr>
      <w:r>
        <w:t>СВЕРДЛОВСКОЙ ОБЛАСТИ И ЧЛЕНОВ ИХ СЕМЕЙ НА ОФИЦИАЛЬНЫХ САЙТАХ</w:t>
      </w:r>
    </w:p>
    <w:p w:rsidR="0058212B" w:rsidRDefault="0058212B">
      <w:pPr>
        <w:pStyle w:val="ConsPlusTitle"/>
        <w:jc w:val="center"/>
      </w:pPr>
      <w:r>
        <w:t>ГОСУДАРСТВЕННЫХ ОРГАНОВ СВЕРДЛОВСКОЙ ОБЛАСТИ И</w:t>
      </w:r>
    </w:p>
    <w:p w:rsidR="0058212B" w:rsidRDefault="0058212B">
      <w:pPr>
        <w:pStyle w:val="ConsPlusTitle"/>
        <w:jc w:val="center"/>
      </w:pPr>
      <w:r>
        <w:t>ПРЕДОСТАВЛЕНИЯ ЭТИХ СВЕДЕНИЙ ОБЩЕРОССИЙСКИМ СРЕДСТВАМ</w:t>
      </w:r>
    </w:p>
    <w:p w:rsidR="0058212B" w:rsidRDefault="0058212B">
      <w:pPr>
        <w:pStyle w:val="ConsPlusTitle"/>
        <w:jc w:val="center"/>
      </w:pPr>
      <w:r>
        <w:t>МАССОВОЙ ИНФОРМАЦИИ ДЛЯ ОПУБЛИКОВАНИЯ</w:t>
      </w:r>
    </w:p>
    <w:p w:rsidR="0058212B" w:rsidRDefault="005821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21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04.02.2014 </w:t>
            </w:r>
            <w:hyperlink r:id="rId5" w:history="1">
              <w:r>
                <w:rPr>
                  <w:color w:val="0000FF"/>
                </w:rPr>
                <w:t>N 60-УГ</w:t>
              </w:r>
            </w:hyperlink>
            <w:r>
              <w:rPr>
                <w:color w:val="392C69"/>
              </w:rPr>
              <w:t>,</w:t>
            </w:r>
          </w:p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05.05.2015 </w:t>
            </w:r>
            <w:hyperlink r:id="rId6" w:history="1">
              <w:r>
                <w:rPr>
                  <w:color w:val="0000FF"/>
                </w:rPr>
                <w:t>N 194-УГ</w:t>
              </w:r>
            </w:hyperlink>
            <w:r>
              <w:rPr>
                <w:color w:val="392C69"/>
              </w:rPr>
              <w:t xml:space="preserve">, от 14.04.2016 </w:t>
            </w:r>
            <w:hyperlink r:id="rId7" w:history="1">
              <w:r>
                <w:rPr>
                  <w:color w:val="0000FF"/>
                </w:rPr>
                <w:t>N 180-УГ</w:t>
              </w:r>
            </w:hyperlink>
            <w:r>
              <w:rPr>
                <w:color w:val="392C69"/>
              </w:rPr>
              <w:t xml:space="preserve">, от 24.01.2017 </w:t>
            </w:r>
            <w:hyperlink r:id="rId8" w:history="1">
              <w:r>
                <w:rPr>
                  <w:color w:val="0000FF"/>
                </w:rPr>
                <w:t>N 18-УГ</w:t>
              </w:r>
            </w:hyperlink>
            <w:r>
              <w:rPr>
                <w:color w:val="392C69"/>
              </w:rPr>
              <w:t>,</w:t>
            </w:r>
          </w:p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30.08.2017 </w:t>
            </w:r>
            <w:hyperlink r:id="rId9" w:history="1">
              <w:r>
                <w:rPr>
                  <w:color w:val="0000FF"/>
                </w:rPr>
                <w:t>N 447-УГ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10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6 статьи 8</w:t>
        </w:r>
      </w:hyperlink>
      <w:r>
        <w:t xml:space="preserve"> и </w:t>
      </w:r>
      <w:hyperlink r:id="rId12" w:history="1">
        <w:r>
          <w:rPr>
            <w:color w:val="0000FF"/>
          </w:rPr>
          <w:t>частью 4 статьи 8.1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13" w:history="1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08 июля 2013 года N 613 "Вопросы противодействия коррупции" постановляю: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 (прилагается).</w:t>
      </w:r>
    </w:p>
    <w:p w:rsidR="0058212B" w:rsidRDefault="0058212B">
      <w:pPr>
        <w:pStyle w:val="ConsPlusNormal"/>
        <w:jc w:val="both"/>
      </w:pPr>
      <w:r>
        <w:t xml:space="preserve">(в ред. Указов Губернатора Свердловской области от 14.04.2016 </w:t>
      </w:r>
      <w:hyperlink r:id="rId14" w:history="1">
        <w:r>
          <w:rPr>
            <w:color w:val="0000FF"/>
          </w:rPr>
          <w:t>N 180-УГ</w:t>
        </w:r>
      </w:hyperlink>
      <w:r>
        <w:t xml:space="preserve">, от 30.08.2017 </w:t>
      </w:r>
      <w:hyperlink r:id="rId15" w:history="1">
        <w:r>
          <w:rPr>
            <w:color w:val="0000FF"/>
          </w:rPr>
          <w:t>N 447-УГ</w:t>
        </w:r>
      </w:hyperlink>
      <w:r>
        <w:t>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2. Размещение сведений о доходах, расходах, об имуществе и обязательствах имущественного характера Губернатора Свердловской области и членов его семьи в информационно-телекоммуникационной сети Интернет на официальном сайте Губернатора Свердловской области и предоставление этих сведений общероссийским средствам массовой информации для опубликования в связи с их запросами обеспечивается Аппаратом Губернатора Свердловской области и Правительства Свердловской области в порядке, установленном Президентом Российской Федерации.</w:t>
      </w:r>
    </w:p>
    <w:p w:rsidR="0058212B" w:rsidRDefault="0058212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7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12.04.2010 N 286-УГ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средствам массовой информации для опубликования" ("Областная газета", 2010, 17 апреля, N 125-126) с изменениями, внесенными </w:t>
      </w:r>
      <w:hyperlink r:id="rId18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23.05.2013 N 243-УГ.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4. Настоящий Указ опубликовать в "Областной газете".</w:t>
      </w: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jc w:val="right"/>
      </w:pPr>
      <w:r>
        <w:t>Губернатор</w:t>
      </w:r>
    </w:p>
    <w:p w:rsidR="0058212B" w:rsidRDefault="0058212B">
      <w:pPr>
        <w:pStyle w:val="ConsPlusNormal"/>
        <w:jc w:val="right"/>
      </w:pPr>
      <w:r>
        <w:t>Свердловской области</w:t>
      </w:r>
    </w:p>
    <w:p w:rsidR="0058212B" w:rsidRDefault="0058212B">
      <w:pPr>
        <w:pStyle w:val="ConsPlusNormal"/>
        <w:jc w:val="right"/>
      </w:pPr>
      <w:r>
        <w:t>Е.В.КУЙВАШЕВ</w:t>
      </w:r>
    </w:p>
    <w:p w:rsidR="0058212B" w:rsidRDefault="0058212B">
      <w:pPr>
        <w:pStyle w:val="ConsPlusNormal"/>
      </w:pPr>
      <w:r>
        <w:t>г. Екатеринбург</w:t>
      </w:r>
    </w:p>
    <w:p w:rsidR="0058212B" w:rsidRDefault="0058212B">
      <w:pPr>
        <w:pStyle w:val="ConsPlusNormal"/>
        <w:spacing w:before="220"/>
      </w:pPr>
      <w:r>
        <w:t>11 октября 2013 года</w:t>
      </w:r>
    </w:p>
    <w:p w:rsidR="0058212B" w:rsidRDefault="0058212B">
      <w:pPr>
        <w:pStyle w:val="ConsPlusNormal"/>
        <w:spacing w:before="220"/>
      </w:pPr>
      <w:r>
        <w:t>N 515-УГ</w:t>
      </w: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jc w:val="right"/>
        <w:outlineLvl w:val="0"/>
      </w:pPr>
      <w:r>
        <w:t>Утвержден</w:t>
      </w:r>
    </w:p>
    <w:p w:rsidR="0058212B" w:rsidRDefault="0058212B">
      <w:pPr>
        <w:pStyle w:val="ConsPlusNormal"/>
        <w:jc w:val="right"/>
      </w:pPr>
      <w:r>
        <w:t>Указом Губернатора</w:t>
      </w:r>
    </w:p>
    <w:p w:rsidR="0058212B" w:rsidRDefault="0058212B">
      <w:pPr>
        <w:pStyle w:val="ConsPlusNormal"/>
        <w:jc w:val="right"/>
      </w:pPr>
      <w:r>
        <w:t>Свердловской области</w:t>
      </w:r>
    </w:p>
    <w:p w:rsidR="0058212B" w:rsidRDefault="0058212B">
      <w:pPr>
        <w:pStyle w:val="ConsPlusNormal"/>
        <w:jc w:val="right"/>
      </w:pPr>
      <w:r>
        <w:t>от 11 октября 2013 г. N 515-УГ</w:t>
      </w: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Title"/>
        <w:jc w:val="center"/>
      </w:pPr>
      <w:bookmarkStart w:id="0" w:name="P45"/>
      <w:bookmarkEnd w:id="0"/>
      <w:r>
        <w:t>ПОРЯДОК</w:t>
      </w:r>
    </w:p>
    <w:p w:rsidR="0058212B" w:rsidRDefault="0058212B">
      <w:pPr>
        <w:pStyle w:val="ConsPlusTitle"/>
        <w:jc w:val="center"/>
      </w:pPr>
      <w:r>
        <w:t>РАЗМЕЩЕНИЯ СВЕДЕНИЙ О ДОХОДАХ, РАСХОДАХ, ОБ ИМУЩЕСТВЕ</w:t>
      </w:r>
    </w:p>
    <w:p w:rsidR="0058212B" w:rsidRDefault="0058212B">
      <w:pPr>
        <w:pStyle w:val="ConsPlusTitle"/>
        <w:jc w:val="center"/>
      </w:pPr>
      <w:r>
        <w:t>И ОБЯЗАТЕЛЬСТВАХ ИМУЩЕСТВЕННОГО ХАРАКТЕРА ЛИЦ, ЗАМЕЩАЮЩИХ</w:t>
      </w:r>
    </w:p>
    <w:p w:rsidR="0058212B" w:rsidRDefault="0058212B">
      <w:pPr>
        <w:pStyle w:val="ConsPlusTitle"/>
        <w:jc w:val="center"/>
      </w:pPr>
      <w:r>
        <w:t>ГОСУДАРСТВЕННЫЕ ДОЛЖНОСТИ СВЕРДЛОВСКОЙ ОБЛАСТИ,</w:t>
      </w:r>
    </w:p>
    <w:p w:rsidR="0058212B" w:rsidRDefault="0058212B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58212B" w:rsidRDefault="0058212B">
      <w:pPr>
        <w:pStyle w:val="ConsPlusTitle"/>
        <w:jc w:val="center"/>
      </w:pPr>
      <w:r>
        <w:t>И ЧЛЕНОВ ИХ СЕМЕЙ НА ОФИЦИАЛЬНЫХ САЙТАХ ГОСУДАРСТВЕННЫХ</w:t>
      </w:r>
    </w:p>
    <w:p w:rsidR="0058212B" w:rsidRDefault="0058212B">
      <w:pPr>
        <w:pStyle w:val="ConsPlusTitle"/>
        <w:jc w:val="center"/>
      </w:pPr>
      <w:r>
        <w:t>ОРГАНОВ СВЕРДЛОВСКОЙ ОБЛАСТИ И ПРЕДОСТАВЛЕНИЯ ЭТИХ СВЕДЕНИЙ</w:t>
      </w:r>
    </w:p>
    <w:p w:rsidR="0058212B" w:rsidRDefault="0058212B">
      <w:pPr>
        <w:pStyle w:val="ConsPlusTitle"/>
        <w:jc w:val="center"/>
      </w:pPr>
      <w:r>
        <w:t>ОБЩЕРОССИЙСКИМ СРЕДСТВАМ МАССОВОЙ ИНФОРМАЦИИ</w:t>
      </w:r>
    </w:p>
    <w:p w:rsidR="0058212B" w:rsidRDefault="0058212B">
      <w:pPr>
        <w:pStyle w:val="ConsPlusTitle"/>
        <w:jc w:val="center"/>
      </w:pPr>
      <w:r>
        <w:t>ДЛЯ ОПУБЛИКОВАНИЯ</w:t>
      </w:r>
    </w:p>
    <w:p w:rsidR="0058212B" w:rsidRDefault="005821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21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04.02.2014 </w:t>
            </w:r>
            <w:hyperlink r:id="rId19" w:history="1">
              <w:r>
                <w:rPr>
                  <w:color w:val="0000FF"/>
                </w:rPr>
                <w:t>N 60-УГ</w:t>
              </w:r>
            </w:hyperlink>
            <w:r>
              <w:rPr>
                <w:color w:val="392C69"/>
              </w:rPr>
              <w:t>,</w:t>
            </w:r>
          </w:p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05.05.2015 </w:t>
            </w:r>
            <w:hyperlink r:id="rId20" w:history="1">
              <w:r>
                <w:rPr>
                  <w:color w:val="0000FF"/>
                </w:rPr>
                <w:t>N 194-УГ</w:t>
              </w:r>
            </w:hyperlink>
            <w:r>
              <w:rPr>
                <w:color w:val="392C69"/>
              </w:rPr>
              <w:t xml:space="preserve">, от 14.04.2016 </w:t>
            </w:r>
            <w:hyperlink r:id="rId21" w:history="1">
              <w:r>
                <w:rPr>
                  <w:color w:val="0000FF"/>
                </w:rPr>
                <w:t>N 180-УГ</w:t>
              </w:r>
            </w:hyperlink>
            <w:r>
              <w:rPr>
                <w:color w:val="392C69"/>
              </w:rPr>
              <w:t xml:space="preserve">, от 24.01.2017 </w:t>
            </w:r>
            <w:hyperlink r:id="rId22" w:history="1">
              <w:r>
                <w:rPr>
                  <w:color w:val="0000FF"/>
                </w:rPr>
                <w:t>N 18-УГ</w:t>
              </w:r>
            </w:hyperlink>
            <w:r>
              <w:rPr>
                <w:color w:val="392C69"/>
              </w:rPr>
              <w:t>,</w:t>
            </w:r>
          </w:p>
          <w:p w:rsidR="0058212B" w:rsidRDefault="00582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30.08.2017 </w:t>
            </w:r>
            <w:hyperlink r:id="rId23" w:history="1">
              <w:r>
                <w:rPr>
                  <w:color w:val="0000FF"/>
                </w:rPr>
                <w:t>N 447-УГ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24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ind w:firstLine="540"/>
        <w:jc w:val="both"/>
      </w:pPr>
      <w:r>
        <w:t>1. Настоящий Порядок определяет процедуру размещения государственными органами Свердловской области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и должности государственной гражданской службы Свердловской области (далее - должностные лица), их супруг (супругов) и несовершеннолетних детей в информационно-телекоммуникационной сети Интернет на официальных сайтах (далее - официальные сайты) государственных органов Свердловской области и предоставления этих сведений общероссийским средствам массовой информации для опубликования в связи с их запросами, если законами Российской Федерации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58212B" w:rsidRDefault="0058212B">
      <w:pPr>
        <w:pStyle w:val="ConsPlusNormal"/>
        <w:jc w:val="both"/>
      </w:pPr>
      <w:r>
        <w:t xml:space="preserve">(в ред. Указов Губернатора Свердловской области от 14.04.2016 </w:t>
      </w:r>
      <w:hyperlink r:id="rId25" w:history="1">
        <w:r>
          <w:rPr>
            <w:color w:val="0000FF"/>
          </w:rPr>
          <w:t>N 180-УГ</w:t>
        </w:r>
      </w:hyperlink>
      <w:r>
        <w:t xml:space="preserve">, от 30.08.2017 </w:t>
      </w:r>
      <w:hyperlink r:id="rId26" w:history="1">
        <w:r>
          <w:rPr>
            <w:color w:val="0000FF"/>
          </w:rPr>
          <w:t>N 447-УГ</w:t>
        </w:r>
      </w:hyperlink>
      <w:r>
        <w:t>)</w:t>
      </w:r>
    </w:p>
    <w:p w:rsidR="0058212B" w:rsidRDefault="0058212B">
      <w:pPr>
        <w:pStyle w:val="ConsPlusNormal"/>
        <w:spacing w:before="220"/>
        <w:ind w:firstLine="540"/>
        <w:jc w:val="both"/>
      </w:pPr>
      <w:bookmarkStart w:id="1" w:name="P61"/>
      <w:bookmarkEnd w:id="1"/>
      <w:r>
        <w:t>2. На официальных сайтах государственных органов Свердловской области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должностных лиц, их супруг (супругов) и несовершеннолетних детей: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1)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lastRenderedPageBreak/>
        <w:t>2)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3) декларированный годовой доход должностного лица, его супруги (супруга) и несовершеннолетних детей;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в течение календарного года, предшествующего году представления сведений (отчетный период), если общая сумма таких сделок превышает общий доход должностного лица и его супруги (супруга) за три последних года, предшествующих отчетному периоду.</w:t>
      </w:r>
    </w:p>
    <w:p w:rsidR="0058212B" w:rsidRDefault="0058212B">
      <w:pPr>
        <w:pStyle w:val="ConsPlusNormal"/>
        <w:jc w:val="both"/>
      </w:pPr>
      <w:r>
        <w:t xml:space="preserve">(подп. 4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05.05.2015 N 194-УГ)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3. В размещаемых на официальных сайтах государственных органов Свердловской области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1) иные сведения (кроме указанных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2) персональные данные супруги (супруга), детей и иных членов семьи должностного лица;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3)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4) 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5) информацию, отнесенную к государственной тайне или являющуюся конфиденциальной.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4. Размещение сведений о доходах, расходах, об имуществе и обязательствах имущественного характера:</w:t>
      </w:r>
    </w:p>
    <w:p w:rsidR="0058212B" w:rsidRDefault="0058212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14.04.2016 N 180-УГ)</w:t>
      </w:r>
    </w:p>
    <w:p w:rsidR="0058212B" w:rsidRDefault="0058212B">
      <w:pPr>
        <w:pStyle w:val="ConsPlusNormal"/>
        <w:spacing w:before="220"/>
        <w:ind w:firstLine="540"/>
        <w:jc w:val="both"/>
      </w:pPr>
      <w:bookmarkStart w:id="2" w:name="P75"/>
      <w:bookmarkEnd w:id="2"/>
      <w:r>
        <w:t>1) представленных членами Правительства Свердловской области и государственными гражданскими служащими Свердловской области, замещающими должности государственной гражданской службы Свердловской области, назначение на которые осуществляется Губернатором Свердловской области, а также должности государственной гражданской службы Свердловской области в Аппарате Губернатора Свердловской области и Правительства Свердловской области, обеспечивается Департаментом кадровой политики и контроля Губернатора Свердловской области и Правительства Свердловской области на официальном сайте Правительства Свердловской области в течение четырнадцати рабочих дней со дня истечения срока, установленного для их подачи;</w:t>
      </w:r>
    </w:p>
    <w:p w:rsidR="0058212B" w:rsidRDefault="0058212B">
      <w:pPr>
        <w:pStyle w:val="ConsPlusNormal"/>
        <w:jc w:val="both"/>
      </w:pPr>
      <w:r>
        <w:t xml:space="preserve">(в ред. Указов Губернатора Свердловской области от 24.01.2017 </w:t>
      </w:r>
      <w:hyperlink r:id="rId29" w:history="1">
        <w:r>
          <w:rPr>
            <w:color w:val="0000FF"/>
          </w:rPr>
          <w:t>N 18-УГ</w:t>
        </w:r>
      </w:hyperlink>
      <w:r>
        <w:t xml:space="preserve">, от 21.12.2018 </w:t>
      </w:r>
      <w:hyperlink r:id="rId30" w:history="1">
        <w:r>
          <w:rPr>
            <w:color w:val="0000FF"/>
          </w:rPr>
          <w:t>N 710-УГ</w:t>
        </w:r>
      </w:hyperlink>
      <w:r>
        <w:t>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2) представленных лицами, замещающими государственные должности Свердловской области и должности государственной гражданской службы Свердловской области, не указанные в </w:t>
      </w:r>
      <w:hyperlink w:anchor="P75" w:history="1">
        <w:r>
          <w:rPr>
            <w:color w:val="0000FF"/>
          </w:rPr>
          <w:t>подпункте 1</w:t>
        </w:r>
      </w:hyperlink>
      <w:r>
        <w:t xml:space="preserve"> настоящего пункта, обеспечивается структурным подразделением или должностным лицом соответствующего государственного органа Свердловской области на официальном сайте государственного органа Свердловской области в течение четырнадцати рабочих дней со дня истечения срока, установленного для их подачи;</w:t>
      </w:r>
    </w:p>
    <w:p w:rsidR="0058212B" w:rsidRDefault="0058212B">
      <w:pPr>
        <w:pStyle w:val="ConsPlusNormal"/>
        <w:jc w:val="both"/>
      </w:pPr>
      <w:r>
        <w:lastRenderedPageBreak/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14.04.2016 N 180-УГ)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3) - 4) утратили силу. - </w:t>
      </w:r>
      <w:hyperlink r:id="rId32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30.08.2017 N 447-УГ.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5. Сведения о доходах, расходах, об имуществе и обязательствах имущественного характера, указанные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должностным лицом должностей,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соответствующего государственного органа Свердловской области.</w:t>
      </w:r>
    </w:p>
    <w:p w:rsidR="0058212B" w:rsidRDefault="0058212B">
      <w:pPr>
        <w:pStyle w:val="ConsPlusNormal"/>
        <w:jc w:val="both"/>
      </w:pPr>
      <w:r>
        <w:t xml:space="preserve">(п. 5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14.04.2016 N 180-УГ)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6. В случае размещения сведений о доходах, расходах, об имуществе и обязательствах имущественного характера в порядке, предусмотренном в </w:t>
      </w:r>
      <w:hyperlink w:anchor="P75" w:history="1">
        <w:r>
          <w:rPr>
            <w:color w:val="0000FF"/>
          </w:rPr>
          <w:t>подпункте 1 пункта 4</w:t>
        </w:r>
      </w:hyperlink>
      <w:r>
        <w:t xml:space="preserve"> настоящего Порядка, в соответствующем разделе официального сайта государственного органа Свердловской области, в котором должностное лицо замещает должность, замещение которой влечет за собой размещение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дается ссылка на адрес официального сайта Правительства Свердловской области, где такие сведения размещены.</w:t>
      </w:r>
    </w:p>
    <w:p w:rsidR="0058212B" w:rsidRDefault="0058212B">
      <w:pPr>
        <w:pStyle w:val="ConsPlusNormal"/>
        <w:jc w:val="both"/>
      </w:pPr>
      <w:r>
        <w:t xml:space="preserve">(п. 6 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30.08.2017 N 447-УГ)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35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14.04.2016 N 180-УГ.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8. Департамент кадровой политики и контроля Губернатора Свердловской области и Правительства Свердловской области и подразделения или должностные лица государственных органов Свердловской области, ответственные за работу по профилактике коррупционных и иных правонарушений:</w:t>
      </w:r>
    </w:p>
    <w:p w:rsidR="0058212B" w:rsidRDefault="0058212B">
      <w:pPr>
        <w:pStyle w:val="ConsPlusNormal"/>
        <w:jc w:val="both"/>
      </w:pPr>
      <w:r>
        <w:t xml:space="preserve">(в ред. Указов Губернатора Свердловской области от 24.01.2017 </w:t>
      </w:r>
      <w:hyperlink r:id="rId36" w:history="1">
        <w:r>
          <w:rPr>
            <w:color w:val="0000FF"/>
          </w:rPr>
          <w:t>N 18-УГ</w:t>
        </w:r>
      </w:hyperlink>
      <w:r>
        <w:t xml:space="preserve">, от 21.12.2018 </w:t>
      </w:r>
      <w:hyperlink r:id="rId37" w:history="1">
        <w:r>
          <w:rPr>
            <w:color w:val="0000FF"/>
          </w:rPr>
          <w:t>N 710-УГ</w:t>
        </w:r>
      </w:hyperlink>
      <w:r>
        <w:t>)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1) в течение трех рабочих дней со дня поступления запроса от общероссийского средства массовой информации сообщают о нем должностному лицу, в отношении которого поступил запрос;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 xml:space="preserve">2)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 государственного органа Свердловской области.</w:t>
      </w:r>
    </w:p>
    <w:p w:rsidR="0058212B" w:rsidRDefault="0058212B">
      <w:pPr>
        <w:pStyle w:val="ConsPlusNormal"/>
        <w:spacing w:before="220"/>
        <w:ind w:firstLine="540"/>
        <w:jc w:val="both"/>
      </w:pPr>
      <w:r>
        <w:t>9. Лица, обеспечивающие размещение сведений о доходах, расходах, об имуществе и обязательствах имущественного характера на официальных сайтах государственных органов Свердловской области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jc w:val="both"/>
      </w:pPr>
    </w:p>
    <w:p w:rsidR="0058212B" w:rsidRDefault="005821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58212B">
      <w:bookmarkStart w:id="3" w:name="_GoBack"/>
      <w:bookmarkEnd w:id="3"/>
    </w:p>
    <w:sectPr w:rsidR="001957BB" w:rsidSect="00F6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2B"/>
    <w:rsid w:val="000E0C4D"/>
    <w:rsid w:val="001622E2"/>
    <w:rsid w:val="00167960"/>
    <w:rsid w:val="003B465B"/>
    <w:rsid w:val="00536F54"/>
    <w:rsid w:val="0058212B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35F0D-C7A2-4C23-AADF-434205B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2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CDEE8571133724360A55212F749A91A90065E04EEE7B243F8D365B27A9F6204F64585DC0D1CA33EDBB5FD37AEA99A23A69A6E5A4C59C65DDCD4CC8O4D2I" TargetMode="External"/><Relationship Id="rId13" Type="http://schemas.openxmlformats.org/officeDocument/2006/relationships/hyperlink" Target="consultantplus://offline/ref=E1CDEE8571133724360A4B2C3918C49BA90338ED4CE6727267D9300C78F9F0750F245E088395C736EEB00B8239B4C0F17E22ABE5BAD99C66OCDAI" TargetMode="External"/><Relationship Id="rId18" Type="http://schemas.openxmlformats.org/officeDocument/2006/relationships/hyperlink" Target="consultantplus://offline/ref=E1CDEE8571133724360A55212F749A91A90065E04EE671203289365B27A9F6204F64585DD2D1923FEFBB41D37FFFCFF37FO3D5I" TargetMode="External"/><Relationship Id="rId26" Type="http://schemas.openxmlformats.org/officeDocument/2006/relationships/hyperlink" Target="consultantplus://offline/ref=E1CDEE8571133724360A55212F749A91A90065E04DE77E243F8E365B27A9F6204F64585DC0D1CA33EDBB5FD27DEA99A23A69A6E5A4C59C65DDCD4CC8O4D2I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1CDEE8571133724360A55212F749A91A90065E04EE07822338B365B27A9F6204F64585DC0D1CA33EDBB5FD374EA99A23A69A6E5A4C59C65DDCD4CC8O4D2I" TargetMode="External"/><Relationship Id="rId34" Type="http://schemas.openxmlformats.org/officeDocument/2006/relationships/hyperlink" Target="consultantplus://offline/ref=E1CDEE8571133724360A55212F749A91A90065E04DE77E243F8E365B27A9F6204F64585DC0D1CA33EDBB5FD27FEA99A23A69A6E5A4C59C65DDCD4CC8O4D2I" TargetMode="External"/><Relationship Id="rId7" Type="http://schemas.openxmlformats.org/officeDocument/2006/relationships/hyperlink" Target="consultantplus://offline/ref=E1CDEE8571133724360A55212F749A91A90065E04EE07822338B365B27A9F6204F64585DC0D1CA33EDBB5FD37AEA99A23A69A6E5A4C59C65DDCD4CC8O4D2I" TargetMode="External"/><Relationship Id="rId12" Type="http://schemas.openxmlformats.org/officeDocument/2006/relationships/hyperlink" Target="consultantplus://offline/ref=E1CDEE8571133724360A4B2C3918C49BAB0A3BEC4CE2727267D9300C78F9F0750F245E01829E9363A9EE52D17DFFCDF1603EABE6OADDI" TargetMode="External"/><Relationship Id="rId17" Type="http://schemas.openxmlformats.org/officeDocument/2006/relationships/hyperlink" Target="consultantplus://offline/ref=E1CDEE8571133724360A55212F749A91A90065E04EE671213E88365B27A9F6204F64585DD2D1923FEFBB41D37FFFCFF37FO3D5I" TargetMode="External"/><Relationship Id="rId25" Type="http://schemas.openxmlformats.org/officeDocument/2006/relationships/hyperlink" Target="consultantplus://offline/ref=E1CDEE8571133724360A55212F749A91A90065E04EE07822338B365B27A9F6204F64585DC0D1CA33EDBB5FD27CEA99A23A69A6E5A4C59C65DDCD4CC8O4D2I" TargetMode="External"/><Relationship Id="rId33" Type="http://schemas.openxmlformats.org/officeDocument/2006/relationships/hyperlink" Target="consultantplus://offline/ref=E1CDEE8571133724360A55212F749A91A90065E04EE07822338B365B27A9F6204F64585DC0D1CA33EDBB5FD275EA99A23A69A6E5A4C59C65DDCD4CC8O4D2I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1CDEE8571133724360A55212F749A91A90065E04DE37822388A365B27A9F6204F64585DC0D1CA33EDBB5FD375EA99A23A69A6E5A4C59C65DDCD4CC8O4D2I" TargetMode="External"/><Relationship Id="rId20" Type="http://schemas.openxmlformats.org/officeDocument/2006/relationships/hyperlink" Target="consultantplus://offline/ref=E1CDEE8571133724360A55212F749A91A90065E04EE279243E85365B27A9F6204F64585DC0D1CA33EDBB5FD37AEA99A23A69A6E5A4C59C65DDCD4CC8O4D2I" TargetMode="External"/><Relationship Id="rId29" Type="http://schemas.openxmlformats.org/officeDocument/2006/relationships/hyperlink" Target="consultantplus://offline/ref=E1CDEE8571133724360A55212F749A91A90065E04EEE7B243F8D365B27A9F6204F64585DC0D1CA33EDBB5FD375EA99A23A69A6E5A4C59C65DDCD4CC8O4D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CDEE8571133724360A55212F749A91A90065E04EE279243E85365B27A9F6204F64585DC0D1CA33EDBB5FD37AEA99A23A69A6E5A4C59C65DDCD4CC8O4D2I" TargetMode="External"/><Relationship Id="rId11" Type="http://schemas.openxmlformats.org/officeDocument/2006/relationships/hyperlink" Target="consultantplus://offline/ref=E1CDEE8571133724360A4B2C3918C49BAB0A3BEC4CE2727267D9300C78F9F0750F245E0E809E9363A9EE52D17DFFCDF1603EABE6OADDI" TargetMode="External"/><Relationship Id="rId24" Type="http://schemas.openxmlformats.org/officeDocument/2006/relationships/hyperlink" Target="consultantplus://offline/ref=E1CDEE8571133724360A55212F749A91A90065E04DE37822388A365B27A9F6204F64585DC0D1CA33EDBB5FD374EA99A23A69A6E5A4C59C65DDCD4CC8O4D2I" TargetMode="External"/><Relationship Id="rId32" Type="http://schemas.openxmlformats.org/officeDocument/2006/relationships/hyperlink" Target="consultantplus://offline/ref=E1CDEE8571133724360A55212F749A91A90065E04DE77E243F8E365B27A9F6204F64585DC0D1CA33EDBB5FD27CEA99A23A69A6E5A4C59C65DDCD4CC8O4D2I" TargetMode="External"/><Relationship Id="rId37" Type="http://schemas.openxmlformats.org/officeDocument/2006/relationships/hyperlink" Target="consultantplus://offline/ref=E1CDEE8571133724360A55212F749A91A90065E04DE37822388A365B27A9F6204F64585DC0D1CA33EDBB5FD27CEA99A23A69A6E5A4C59C65DDCD4CC8O4D2I" TargetMode="External"/><Relationship Id="rId5" Type="http://schemas.openxmlformats.org/officeDocument/2006/relationships/hyperlink" Target="consultantplus://offline/ref=E1CDEE8571133724360A55212F749A91A90065E04EE479273C8D365B27A9F6204F64585DC0D1CA33EDBB5FD37AEA99A23A69A6E5A4C59C65DDCD4CC8O4D2I" TargetMode="External"/><Relationship Id="rId15" Type="http://schemas.openxmlformats.org/officeDocument/2006/relationships/hyperlink" Target="consultantplus://offline/ref=E1CDEE8571133724360A55212F749A91A90065E04DE77E243F8E365B27A9F6204F64585DC0D1CA33EDBB5FD375EA99A23A69A6E5A4C59C65DDCD4CC8O4D2I" TargetMode="External"/><Relationship Id="rId23" Type="http://schemas.openxmlformats.org/officeDocument/2006/relationships/hyperlink" Target="consultantplus://offline/ref=E1CDEE8571133724360A55212F749A91A90065E04DE77E243F8E365B27A9F6204F64585DC0D1CA33EDBB5FD374EA99A23A69A6E5A4C59C65DDCD4CC8O4D2I" TargetMode="External"/><Relationship Id="rId28" Type="http://schemas.openxmlformats.org/officeDocument/2006/relationships/hyperlink" Target="consultantplus://offline/ref=E1CDEE8571133724360A55212F749A91A90065E04EE07822338B365B27A9F6204F64585DC0D1CA33EDBB5FD27FEA99A23A69A6E5A4C59C65DDCD4CC8O4D2I" TargetMode="External"/><Relationship Id="rId36" Type="http://schemas.openxmlformats.org/officeDocument/2006/relationships/hyperlink" Target="consultantplus://offline/ref=E1CDEE8571133724360A55212F749A91A90065E04EEE7B243F8D365B27A9F6204F64585DC0D1CA33EDBB5FD27DEA99A23A69A6E5A4C59C65DDCD4CC8O4D2I" TargetMode="External"/><Relationship Id="rId10" Type="http://schemas.openxmlformats.org/officeDocument/2006/relationships/hyperlink" Target="consultantplus://offline/ref=E1CDEE8571133724360A55212F749A91A90065E04DE37822388A365B27A9F6204F64585DC0D1CA33EDBB5FD37AEA99A23A69A6E5A4C59C65DDCD4CC8O4D2I" TargetMode="External"/><Relationship Id="rId19" Type="http://schemas.openxmlformats.org/officeDocument/2006/relationships/hyperlink" Target="consultantplus://offline/ref=E1CDEE8571133724360A55212F749A91A90065E04EE479273C8D365B27A9F6204F64585DC0D1CA33EDBB5FD37AEA99A23A69A6E5A4C59C65DDCD4CC8O4D2I" TargetMode="External"/><Relationship Id="rId31" Type="http://schemas.openxmlformats.org/officeDocument/2006/relationships/hyperlink" Target="consultantplus://offline/ref=E1CDEE8571133724360A55212F749A91A90065E04EE07822338B365B27A9F6204F64585DC0D1CA33EDBB5FD279EA99A23A69A6E5A4C59C65DDCD4CC8O4D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1CDEE8571133724360A55212F749A91A90065E04DE77E243F8E365B27A9F6204F64585DC0D1CA33EDBB5FD37AEA99A23A69A6E5A4C59C65DDCD4CC8O4D2I" TargetMode="External"/><Relationship Id="rId14" Type="http://schemas.openxmlformats.org/officeDocument/2006/relationships/hyperlink" Target="consultantplus://offline/ref=E1CDEE8571133724360A55212F749A91A90065E04EE07822338B365B27A9F6204F64585DC0D1CA33EDBB5FD375EA99A23A69A6E5A4C59C65DDCD4CC8O4D2I" TargetMode="External"/><Relationship Id="rId22" Type="http://schemas.openxmlformats.org/officeDocument/2006/relationships/hyperlink" Target="consultantplus://offline/ref=E1CDEE8571133724360A55212F749A91A90065E04EEE7B243F8D365B27A9F6204F64585DC0D1CA33EDBB5FD37AEA99A23A69A6E5A4C59C65DDCD4CC8O4D2I" TargetMode="External"/><Relationship Id="rId27" Type="http://schemas.openxmlformats.org/officeDocument/2006/relationships/hyperlink" Target="consultantplus://offline/ref=E1CDEE8571133724360A55212F749A91A90065E04EE279243E85365B27A9F6204F64585DC0D1CA33EDBB5FD375EA99A23A69A6E5A4C59C65DDCD4CC8O4D2I" TargetMode="External"/><Relationship Id="rId30" Type="http://schemas.openxmlformats.org/officeDocument/2006/relationships/hyperlink" Target="consultantplus://offline/ref=E1CDEE8571133724360A55212F749A91A90065E04DE37822388A365B27A9F6204F64585DC0D1CA33EDBB5FD27DEA99A23A69A6E5A4C59C65DDCD4CC8O4D2I" TargetMode="External"/><Relationship Id="rId35" Type="http://schemas.openxmlformats.org/officeDocument/2006/relationships/hyperlink" Target="consultantplus://offline/ref=E1CDEE8571133724360A55212F749A91A90065E04EE07822338B365B27A9F6204F64585DC0D1CA33EDBB5FD17CEA99A23A69A6E5A4C59C65DDCD4CC8O4D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2019-02-20T08:03:00Z</dcterms:created>
  <dcterms:modified xsi:type="dcterms:W3CDTF">2019-02-20T08:03:00Z</dcterms:modified>
</cp:coreProperties>
</file>